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737" w:type="dxa"/>
        <w:tblInd w:w="-1418" w:type="dxa"/>
        <w:tblLayout w:type="fixed"/>
        <w:tblLook w:val="01E0" w:firstRow="1" w:lastRow="1" w:firstColumn="1" w:lastColumn="1" w:noHBand="0" w:noVBand="0"/>
      </w:tblPr>
      <w:tblGrid>
        <w:gridCol w:w="1158"/>
        <w:gridCol w:w="9579"/>
      </w:tblGrid>
      <w:tr w:rsidR="00B1775A" w:rsidRPr="00583C1A" w14:paraId="5D38FB41" w14:textId="77777777" w:rsidTr="00732109">
        <w:tc>
          <w:tcPr>
            <w:tcW w:w="1158" w:type="dxa"/>
          </w:tcPr>
          <w:p w14:paraId="6E3425C5" w14:textId="77777777" w:rsidR="00B1775A" w:rsidRPr="00583C1A" w:rsidRDefault="00B1775A" w:rsidP="00583C1A">
            <w:pPr>
              <w:bidi/>
              <w:rPr>
                <w:rFonts w:ascii="Times New Roman" w:hAnsi="Times New Roman"/>
                <w:sz w:val="24"/>
                <w:szCs w:val="20"/>
              </w:rPr>
            </w:pPr>
            <w:bookmarkStart w:id="0" w:name="_GoBack"/>
            <w:bookmarkEnd w:id="0"/>
          </w:p>
        </w:tc>
        <w:tc>
          <w:tcPr>
            <w:tcW w:w="9579" w:type="dxa"/>
          </w:tcPr>
          <w:p w14:paraId="6199F678" w14:textId="77777777" w:rsidR="00B1775A" w:rsidRPr="00583C1A" w:rsidRDefault="00B1775A" w:rsidP="00583C1A">
            <w:pPr>
              <w:bidi/>
              <w:jc w:val="center"/>
              <w:rPr>
                <w:rFonts w:ascii="Times New Roman" w:hAnsi="Times New Roman"/>
                <w:sz w:val="24"/>
                <w:szCs w:val="20"/>
              </w:rPr>
            </w:pPr>
            <w:r w:rsidRPr="00583C1A">
              <w:rPr>
                <w:rFonts w:ascii="Times New Roman" w:hAnsi="Times New Roman"/>
                <w:noProof/>
                <w:sz w:val="24"/>
                <w:szCs w:val="20"/>
                <w:lang w:val="en-US" w:eastAsia="en-US"/>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583C1A" w:rsidRDefault="00B1775A" w:rsidP="00583C1A">
            <w:pPr>
              <w:bidi/>
              <w:jc w:val="center"/>
              <w:rPr>
                <w:rFonts w:ascii="Times New Roman" w:hAnsi="Times New Roman"/>
                <w:sz w:val="16"/>
                <w:szCs w:val="16"/>
              </w:rPr>
            </w:pPr>
            <w:r w:rsidRPr="00583C1A">
              <w:rPr>
                <w:rFonts w:ascii="Times New Roman" w:hAnsi="Times New Roman"/>
                <w:sz w:val="16"/>
                <w:szCs w:val="20"/>
                <w:rtl/>
                <w:lang w:bidi="ar"/>
              </w:rPr>
              <w:t>وزارة التربية والتعليم والشؤون الثقافية والشباب والرياضة</w:t>
            </w:r>
          </w:p>
          <w:p w14:paraId="5FCAF6DB" w14:textId="77777777" w:rsidR="00B1775A" w:rsidRPr="00583C1A" w:rsidRDefault="00B1775A" w:rsidP="00583C1A">
            <w:pPr>
              <w:bidi/>
              <w:jc w:val="center"/>
              <w:rPr>
                <w:rFonts w:ascii="Times New Roman" w:hAnsi="Times New Roman"/>
                <w:sz w:val="16"/>
                <w:szCs w:val="16"/>
              </w:rPr>
            </w:pPr>
            <w:bookmarkStart w:id="1" w:name="Schreiben__1Z"/>
            <w:bookmarkEnd w:id="1"/>
          </w:p>
          <w:p w14:paraId="086D1E88" w14:textId="77777777" w:rsidR="00B1775A" w:rsidRPr="00583C1A" w:rsidRDefault="00B1775A" w:rsidP="00583C1A">
            <w:pPr>
              <w:bidi/>
              <w:jc w:val="center"/>
              <w:rPr>
                <w:rFonts w:ascii="Times New Roman" w:hAnsi="Times New Roman"/>
                <w:sz w:val="16"/>
                <w:szCs w:val="16"/>
              </w:rPr>
            </w:pPr>
          </w:p>
        </w:tc>
      </w:tr>
    </w:tbl>
    <w:p w14:paraId="6E0BE120" w14:textId="77777777" w:rsidR="00B1775A" w:rsidRPr="00583C1A" w:rsidRDefault="00B1775A" w:rsidP="00583C1A">
      <w:pPr>
        <w:bidi/>
        <w:rPr>
          <w:rFonts w:ascii="Times New Roman" w:hAnsi="Times New Roman"/>
        </w:rPr>
      </w:pPr>
    </w:p>
    <w:tbl>
      <w:tblPr>
        <w:bidiVisu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RPr="00583C1A"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Pr="00583C1A" w:rsidRDefault="006820FE" w:rsidP="00583C1A">
            <w:pPr>
              <w:bidi/>
              <w:rPr>
                <w:rFonts w:ascii="Times New Roman" w:hAnsi="Times New Roman"/>
              </w:rPr>
            </w:pPr>
            <w:r w:rsidRPr="00583C1A">
              <w:rPr>
                <w:rFonts w:ascii="Times New Roman" w:hAnsi="Times New Roman"/>
                <w:rtl/>
                <w:lang w:bidi="ar"/>
              </w:rPr>
              <w:t>اسم المدرسة أو المؤسسة التعليمية</w:t>
            </w:r>
          </w:p>
        </w:tc>
        <w:tc>
          <w:tcPr>
            <w:tcW w:w="6662" w:type="dxa"/>
            <w:tcBorders>
              <w:top w:val="single" w:sz="4" w:space="0" w:color="auto"/>
              <w:left w:val="single" w:sz="4" w:space="0" w:color="auto"/>
              <w:bottom w:val="single" w:sz="4" w:space="0" w:color="auto"/>
              <w:right w:val="single" w:sz="4" w:space="0" w:color="auto"/>
            </w:tcBorders>
          </w:tcPr>
          <w:p w14:paraId="1D0E432E" w14:textId="77777777" w:rsidR="006820FE" w:rsidRPr="00583C1A" w:rsidRDefault="006820FE" w:rsidP="00583C1A">
            <w:pPr>
              <w:bidi/>
              <w:rPr>
                <w:rFonts w:ascii="Times New Roman" w:hAnsi="Times New Roman"/>
              </w:rPr>
            </w:pPr>
          </w:p>
          <w:p w14:paraId="473403CB" w14:textId="77777777" w:rsidR="006820FE" w:rsidRPr="00583C1A" w:rsidRDefault="006820FE" w:rsidP="00583C1A">
            <w:pPr>
              <w:bidi/>
              <w:rPr>
                <w:rFonts w:ascii="Times New Roman" w:hAnsi="Times New Roman"/>
              </w:rPr>
            </w:pPr>
          </w:p>
          <w:p w14:paraId="3182528C" w14:textId="77777777" w:rsidR="006820FE" w:rsidRPr="00583C1A" w:rsidRDefault="006820FE" w:rsidP="00583C1A">
            <w:pPr>
              <w:bidi/>
              <w:rPr>
                <w:rFonts w:ascii="Times New Roman" w:hAnsi="Times New Roman"/>
              </w:rPr>
            </w:pPr>
          </w:p>
        </w:tc>
      </w:tr>
    </w:tbl>
    <w:p w14:paraId="3C988F4D" w14:textId="77777777" w:rsidR="00B1775A" w:rsidRPr="00583C1A" w:rsidRDefault="00B1775A" w:rsidP="00583C1A">
      <w:pPr>
        <w:bidi/>
        <w:rPr>
          <w:rFonts w:ascii="Times New Roman" w:hAnsi="Times New Roman"/>
        </w:rPr>
      </w:pPr>
    </w:p>
    <w:p w14:paraId="43BE3F6F" w14:textId="77777777" w:rsidR="00B1775A" w:rsidRPr="00583C1A" w:rsidRDefault="00B1775A" w:rsidP="00583C1A">
      <w:pPr>
        <w:bidi/>
        <w:rPr>
          <w:rFonts w:ascii="Times New Roman" w:hAnsi="Times New Roman"/>
        </w:rPr>
      </w:pPr>
    </w:p>
    <w:tbl>
      <w:tblPr>
        <w:tblStyle w:val="Tabellenraster"/>
        <w:bidiVisual/>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rsidRPr="00583C1A" w14:paraId="4BC7B245" w14:textId="77777777" w:rsidTr="00B16B0D">
        <w:trPr>
          <w:trHeight w:val="629"/>
        </w:trPr>
        <w:tc>
          <w:tcPr>
            <w:tcW w:w="9406" w:type="dxa"/>
          </w:tcPr>
          <w:p w14:paraId="74946395" w14:textId="77777777" w:rsidR="00FA4E2D" w:rsidRPr="00583C1A" w:rsidRDefault="00FD4ABB" w:rsidP="00583C1A">
            <w:pPr>
              <w:pStyle w:val="Listenabsatz"/>
              <w:numPr>
                <w:ilvl w:val="0"/>
                <w:numId w:val="41"/>
              </w:numPr>
              <w:bidi/>
              <w:spacing w:line="360" w:lineRule="exact"/>
              <w:ind w:left="174" w:hanging="142"/>
              <w:rPr>
                <w:rFonts w:ascii="Times New Roman" w:hAnsi="Times New Roman"/>
                <w:b/>
                <w:sz w:val="24"/>
              </w:rPr>
            </w:pPr>
            <w:r w:rsidRPr="00583C1A">
              <w:rPr>
                <w:rFonts w:ascii="Times New Roman" w:hAnsi="Times New Roman"/>
                <w:b/>
                <w:bCs/>
                <w:sz w:val="24"/>
                <w:rtl/>
                <w:lang w:bidi="ar"/>
              </w:rPr>
              <w:t xml:space="preserve"> نشرة معلومات عن الفحص الذاتي للتلاميذ باستخدام فحص الأجسام المضادة (</w:t>
            </w:r>
            <w:r w:rsidRPr="00583C1A">
              <w:rPr>
                <w:rFonts w:ascii="Times New Roman" w:hAnsi="Times New Roman"/>
                <w:b/>
                <w:bCs/>
                <w:sz w:val="24"/>
              </w:rPr>
              <w:t>PoC</w:t>
            </w:r>
            <w:r w:rsidRPr="00583C1A">
              <w:rPr>
                <w:rFonts w:ascii="Times New Roman" w:hAnsi="Times New Roman"/>
                <w:b/>
                <w:bCs/>
                <w:sz w:val="24"/>
                <w:rtl/>
                <w:lang w:bidi="ar"/>
              </w:rPr>
              <w:t>) للكشف عن الإصابة بفيروس كورونا بالمدرسة</w:t>
            </w:r>
          </w:p>
          <w:p w14:paraId="7BBD384C" w14:textId="77777777" w:rsidR="00FA4E2D" w:rsidRPr="00583C1A" w:rsidRDefault="00FA4E2D" w:rsidP="00583C1A">
            <w:pPr>
              <w:bidi/>
              <w:spacing w:line="360" w:lineRule="exact"/>
              <w:jc w:val="center"/>
              <w:rPr>
                <w:rFonts w:ascii="Times New Roman" w:hAnsi="Times New Roman"/>
                <w:b/>
                <w:sz w:val="24"/>
              </w:rPr>
            </w:pPr>
          </w:p>
          <w:p w14:paraId="2525AE7A" w14:textId="77777777" w:rsidR="00FD0089" w:rsidRPr="00583C1A" w:rsidRDefault="00ED0F61" w:rsidP="00583C1A">
            <w:pPr>
              <w:bidi/>
              <w:spacing w:line="360" w:lineRule="exact"/>
              <w:jc w:val="both"/>
              <w:rPr>
                <w:rFonts w:ascii="Times New Roman" w:hAnsi="Times New Roman"/>
                <w:sz w:val="24"/>
              </w:rPr>
            </w:pPr>
            <w:r w:rsidRPr="00583C1A">
              <w:rPr>
                <w:rFonts w:ascii="Times New Roman" w:hAnsi="Times New Roman"/>
                <w:sz w:val="24"/>
                <w:rtl/>
                <w:lang w:bidi="ar"/>
              </w:rPr>
              <w:t xml:space="preserve">من المخطط أن تجري المدارس للتلاميذ الملزمين بالحضور بها فحصًا سريعًا بالأجسام المضادة للكشف عن فيروس كورونا عدة مرات في الأسبوع، ومن المقرر أن يُنظم هذا الأمر في التعديل التالي للائحة فيروس كورونا التابعة لولاية بادن-فورتمبيرج، حيث إن الدوائر في القرى والمدن التي تتجاوز معدلات الإصابة بها 100 إصابة لكل 100 ألف نسمة كل 7 أيام لمدة ثلاثة أيام متتالية بموجب تقارير مديرية الصحة المختصة سوف يُلزم التلاميذ بها بالخضوع لفحوصات مباشرة اعتبارًا من هذه اللحظة في المدارس: في هذه الحالة سوف يُحظر الأشخاص الذين لم يأتوا بشهادة تفيد خضوعهم للفحوصات وكانت سلبية أو إثبات وجود مناعة لديهم ضد فيروس كورونا من التردد على المدارس أو دخولها أو حضور الحصص بها؛ وفي هذه الحالة سوف يتعين عليهم المشاركة في الحصص عن طريق الإنترنت فحسب، ويُستثنى التلاميذ الذين يؤدون اختبارات نصف العام أو نهاية العام لختام مراحل دراسية أو من الضروري مشاركتهم في أعمال مدرسية لها تأثير على الدرجات النهائية من حظر دخول المدارس أو المشاركة في الحصص بها. </w:t>
            </w:r>
          </w:p>
          <w:p w14:paraId="31A34355" w14:textId="77777777" w:rsidR="00FD0089" w:rsidRPr="00583C1A" w:rsidRDefault="00FD0089" w:rsidP="00583C1A">
            <w:pPr>
              <w:bidi/>
              <w:spacing w:line="360" w:lineRule="exact"/>
              <w:rPr>
                <w:rFonts w:ascii="Times New Roman" w:hAnsi="Times New Roman"/>
                <w:sz w:val="24"/>
              </w:rPr>
            </w:pPr>
          </w:p>
          <w:p w14:paraId="5F5AD284" w14:textId="77777777" w:rsidR="00020609" w:rsidRPr="00583C1A" w:rsidRDefault="00020609" w:rsidP="00583C1A">
            <w:pPr>
              <w:bidi/>
              <w:spacing w:line="360" w:lineRule="exact"/>
              <w:rPr>
                <w:rFonts w:ascii="Times New Roman" w:hAnsi="Times New Roman"/>
                <w:sz w:val="24"/>
              </w:rPr>
            </w:pPr>
            <w:r w:rsidRPr="00583C1A">
              <w:rPr>
                <w:rFonts w:ascii="Times New Roman" w:hAnsi="Times New Roman"/>
                <w:sz w:val="24"/>
                <w:rtl/>
                <w:lang w:bidi="ar"/>
              </w:rPr>
              <w:t>يمكن تقديم إثبات الخضوع للفحوصات من خلال إحدى الطرق التالية:</w:t>
            </w:r>
          </w:p>
          <w:p w14:paraId="3A4B0C76" w14:textId="77777777" w:rsidR="00020609" w:rsidRPr="00583C1A" w:rsidRDefault="00020609" w:rsidP="00583C1A">
            <w:pPr>
              <w:pStyle w:val="Listenabsatz"/>
              <w:numPr>
                <w:ilvl w:val="0"/>
                <w:numId w:val="43"/>
              </w:numPr>
              <w:bidi/>
              <w:spacing w:line="360" w:lineRule="exact"/>
              <w:rPr>
                <w:rFonts w:ascii="Times New Roman" w:hAnsi="Times New Roman"/>
                <w:sz w:val="24"/>
              </w:rPr>
            </w:pPr>
            <w:r w:rsidRPr="00583C1A">
              <w:rPr>
                <w:rFonts w:ascii="Times New Roman" w:hAnsi="Times New Roman"/>
                <w:sz w:val="24"/>
                <w:rtl/>
                <w:lang w:bidi="ar"/>
              </w:rPr>
              <w:t>الخضوع لأحد الفحوصات التي تجريها المدرسة بنفسها أو</w:t>
            </w:r>
          </w:p>
          <w:p w14:paraId="6C29E408" w14:textId="77777777" w:rsidR="00020609" w:rsidRPr="00583C1A" w:rsidRDefault="00020609" w:rsidP="00583C1A">
            <w:pPr>
              <w:pStyle w:val="Listenabsatz"/>
              <w:numPr>
                <w:ilvl w:val="0"/>
                <w:numId w:val="43"/>
              </w:numPr>
              <w:bidi/>
              <w:spacing w:line="360" w:lineRule="exact"/>
              <w:rPr>
                <w:rFonts w:ascii="Times New Roman" w:hAnsi="Times New Roman"/>
                <w:sz w:val="24"/>
              </w:rPr>
            </w:pPr>
            <w:r w:rsidRPr="00583C1A">
              <w:rPr>
                <w:rFonts w:ascii="Times New Roman" w:hAnsi="Times New Roman"/>
                <w:sz w:val="24"/>
                <w:rtl/>
                <w:lang w:bidi="ar"/>
              </w:rPr>
              <w:t>تقديم شهادة صادرة عن جهة أخرى تفيد بأن نتيجة الفحص السريع سلبية وذلك بموجب المادة 4</w:t>
            </w:r>
            <w:r w:rsidRPr="00583C1A">
              <w:rPr>
                <w:rFonts w:ascii="Times New Roman" w:hAnsi="Times New Roman"/>
                <w:sz w:val="24"/>
              </w:rPr>
              <w:t>a</w:t>
            </w:r>
            <w:r w:rsidRPr="00583C1A">
              <w:rPr>
                <w:rFonts w:ascii="Times New Roman" w:hAnsi="Times New Roman"/>
                <w:sz w:val="24"/>
                <w:rtl/>
                <w:lang w:bidi="ar"/>
              </w:rPr>
              <w:t xml:space="preserve"> من لائحة فيروس كورونا، حيث يجب تقديم الشهادة في اليوم الذي تجري فيه المدرسة الفحص وألا يتجاوز الفحص الأساسي 48 ساعة، </w:t>
            </w:r>
          </w:p>
          <w:p w14:paraId="1E1DE698" w14:textId="77777777" w:rsidR="00530BE4" w:rsidRPr="00583C1A" w:rsidRDefault="00FD0089" w:rsidP="00583C1A">
            <w:pPr>
              <w:pStyle w:val="Default"/>
              <w:numPr>
                <w:ilvl w:val="0"/>
                <w:numId w:val="43"/>
              </w:numPr>
              <w:bidi/>
              <w:spacing w:line="360" w:lineRule="atLeast"/>
              <w:rPr>
                <w:rFonts w:ascii="Times New Roman" w:hAnsi="Times New Roman" w:cs="Times New Roman"/>
              </w:rPr>
            </w:pPr>
            <w:r w:rsidRPr="00583C1A">
              <w:rPr>
                <w:rFonts w:ascii="Times New Roman" w:hAnsi="Times New Roman" w:cs="Times New Roman"/>
                <w:rtl/>
                <w:lang w:bidi="ar"/>
              </w:rPr>
              <w:t>بالنسبة لتلاميذ المدارس الابتدائية ومراكز التعليم والاستشارة لذوي الاحتياجات الخاصة المختصة في دعم النمو العقلي والجسدي والحركي أو مراكز التعليم والاستشارة لذوي الاحتياجات الخاصة المختصة في مجالات أخرى ومراحل تعليمية مختلفة وكذلك بالنسبة لأطفال فصول التأهيل للمدارس الابتدائية وأطفال الحضانات يكون الإثبات من خلال تقديم شهادة خاصة عن طريق أولياء الأمور بناءً على إجراء فحص قانوني بناءً على استمارة نموذجية منصوص عليها من وزارة التربية والتعليم والشؤون الثقافية.</w:t>
            </w:r>
          </w:p>
          <w:p w14:paraId="7C24070B" w14:textId="6381F7F0" w:rsidR="00E9152F" w:rsidRPr="00583C1A" w:rsidRDefault="00E9152F" w:rsidP="00583C1A">
            <w:pPr>
              <w:pStyle w:val="Default"/>
              <w:bidi/>
              <w:spacing w:line="360" w:lineRule="atLeast"/>
              <w:jc w:val="both"/>
              <w:rPr>
                <w:rFonts w:ascii="Times New Roman" w:hAnsi="Times New Roman" w:cs="Times New Roman"/>
              </w:rPr>
            </w:pPr>
            <w:r w:rsidRPr="00583C1A">
              <w:rPr>
                <w:rFonts w:ascii="Times New Roman" w:hAnsi="Times New Roman" w:cs="Times New Roman"/>
              </w:rPr>
              <w:br/>
            </w:r>
            <w:r w:rsidRPr="00583C1A">
              <w:rPr>
                <w:rFonts w:ascii="Times New Roman" w:hAnsi="Times New Roman" w:cs="Times New Roman"/>
                <w:rtl/>
                <w:lang w:bidi="ar"/>
              </w:rPr>
              <w:t xml:space="preserve">إن الفحوصات الذاتية التي تقدمها المدرسة هي من وازع سيادتها التنظيمية ومسؤوليتها (المنبثقة أيضًا عن سياسة حماية البيانات)، وعليه فإن المدرسة هي ما تحدد توقيت ومكان إجراء الفحوصات، مع النظر إذا لزم الأمر إلى الاستعانة بالدوام الدراسي المتناوب بين الحضور والغياب، كما تقدم المدرسة لتلاميذها وأطقم العمل بها الذين يذهبون إلى المدرسة ويحضرون </w:t>
            </w:r>
            <w:r w:rsidRPr="00583C1A">
              <w:rPr>
                <w:rFonts w:ascii="Times New Roman" w:hAnsi="Times New Roman" w:cs="Times New Roman"/>
                <w:rtl/>
                <w:lang w:bidi="ar"/>
              </w:rPr>
              <w:lastRenderedPageBreak/>
              <w:t xml:space="preserve">الحصص بها إمكانية إجراء حتى فحصين عليهم كل أسبوع دراسي، وفي حالة الحضور ثلاثة أيام فحسب، يُنظم عندئذٍ فحص واحد على الأقل كل أسبوع، وتتولى المدارس أيضًا تحديد الأشخاص المقررين لإجراء الفحوصات والإشراف عليها، وقد يتولى معلمون مثلاً أو مساعدون (متطوعون) أو مساعدون من منظمات إغاثة أو مؤسسات طبية عملية إجراء الفحوصات أو الإشراف عليها، وهؤلاء الأشخاص ملزمون بالحفاظ على السرية حيال الجميع باستثناء أولياء الأمور وإدارة المدرسة ومديرية الصحة، وتُعلن نتائج الفحوصات الذاتية للتلاميذ المعنيين بالأمر ولأولياء أمورهم بطريقةٍ سرية بحيثُ لا يطلع عليها أيُّ شخصٍ آخر سوى الذين أجروها. </w:t>
            </w:r>
          </w:p>
          <w:p w14:paraId="0D2F292F" w14:textId="77777777" w:rsidR="00E9152F" w:rsidRPr="00583C1A" w:rsidRDefault="00E9152F" w:rsidP="00583C1A">
            <w:pPr>
              <w:bidi/>
              <w:spacing w:line="360" w:lineRule="exact"/>
              <w:rPr>
                <w:rFonts w:ascii="Times New Roman" w:hAnsi="Times New Roman"/>
                <w:sz w:val="24"/>
              </w:rPr>
            </w:pPr>
          </w:p>
          <w:p w14:paraId="13567D7A" w14:textId="77777777" w:rsidR="00583C1A" w:rsidRPr="00583C1A" w:rsidRDefault="003137CB" w:rsidP="00583C1A">
            <w:pPr>
              <w:bidi/>
              <w:spacing w:line="360" w:lineRule="exact"/>
              <w:jc w:val="both"/>
              <w:rPr>
                <w:rFonts w:ascii="Times New Roman" w:hAnsi="Times New Roman"/>
                <w:sz w:val="24"/>
                <w:rtl/>
                <w:lang w:bidi="ar"/>
              </w:rPr>
            </w:pPr>
            <w:r w:rsidRPr="00583C1A">
              <w:rPr>
                <w:rFonts w:ascii="Times New Roman" w:hAnsi="Times New Roman"/>
                <w:sz w:val="24"/>
                <w:rtl/>
                <w:lang w:bidi="ar"/>
              </w:rPr>
              <w:t>يحصل التلاميذ الذين أسفرت نتائج فحوصاتهم عن الإصابة بفيروس كورونا على شهادة صادرة من المدرسة (انظر المادة الخامسة من لائحة وزارة الشؤون الاجتماعية لعزل الأشخاص المصابين بفيروس سارس-كوف-2 أو المشتبه بإصابتهم وكذلك جميع الأشخاص الذين يقطنون معهم في المنزل، ويمكن الاطلاع عليها من خلال الرابط:</w:t>
            </w:r>
          </w:p>
          <w:p w14:paraId="654BB109" w14:textId="2B95473F" w:rsidR="00C51C8F" w:rsidRPr="00583C1A" w:rsidRDefault="000E7152" w:rsidP="00583C1A">
            <w:pPr>
              <w:spacing w:line="360" w:lineRule="exact"/>
              <w:jc w:val="both"/>
              <w:rPr>
                <w:rFonts w:ascii="Times New Roman" w:hAnsi="Times New Roman"/>
                <w:sz w:val="24"/>
                <w:lang w:val="en-US" w:bidi="ar-EG"/>
              </w:rPr>
            </w:pPr>
            <w:hyperlink r:id="rId9" w:history="1">
              <w:r w:rsidR="00583C1A" w:rsidRPr="00583C1A">
                <w:rPr>
                  <w:rStyle w:val="Hyperlink"/>
                  <w:rFonts w:ascii="Times New Roman" w:hAnsi="Times New Roman"/>
                  <w:sz w:val="24"/>
                </w:rPr>
                <w:t>https://www.baden-wuerttemberg.de/de/service/aktuelle-infos-zu-corona/uebersicht-corona-verordnungen/coronavo-absonderung/</w:t>
              </w:r>
            </w:hyperlink>
            <w:r w:rsidR="00583C1A" w:rsidRPr="00583C1A">
              <w:rPr>
                <w:rFonts w:ascii="Times New Roman" w:hAnsi="Times New Roman"/>
                <w:sz w:val="24"/>
                <w:lang w:val="en-US" w:bidi="ar-EG"/>
              </w:rPr>
              <w:t>).</w:t>
            </w:r>
          </w:p>
          <w:p w14:paraId="23D3929E" w14:textId="77777777" w:rsidR="003137CB" w:rsidRPr="00583C1A" w:rsidRDefault="003137CB" w:rsidP="00583C1A">
            <w:pPr>
              <w:bidi/>
              <w:spacing w:line="360" w:lineRule="exact"/>
              <w:rPr>
                <w:rFonts w:ascii="Times New Roman" w:hAnsi="Times New Roman"/>
                <w:sz w:val="24"/>
                <w:lang w:bidi="ar-EG"/>
              </w:rPr>
            </w:pPr>
          </w:p>
          <w:p w14:paraId="06AC83E7" w14:textId="272DFA22" w:rsidR="003137CB" w:rsidRPr="00583C1A" w:rsidRDefault="003137CB" w:rsidP="00583C1A">
            <w:pPr>
              <w:bidi/>
              <w:spacing w:line="360" w:lineRule="exact"/>
              <w:jc w:val="both"/>
              <w:rPr>
                <w:rFonts w:ascii="Times New Roman" w:hAnsi="Times New Roman"/>
                <w:sz w:val="24"/>
                <w:rtl/>
                <w:lang w:bidi="ar"/>
              </w:rPr>
            </w:pPr>
            <w:r w:rsidRPr="00583C1A">
              <w:rPr>
                <w:rFonts w:ascii="Times New Roman" w:hAnsi="Times New Roman"/>
                <w:sz w:val="24"/>
                <w:rtl/>
                <w:lang w:bidi="ar"/>
              </w:rPr>
              <w:t>إذا كانت نتيجة الفحص إيجابية فلا يجوز للتلميذ المصاب التردد على المدرسة وحضور الحصص، بل يتعين عليه الدخول في حجرٍ صحيٍ وعزل بالمنزل فورًا وذلك بموجب أحكام الفقرة الثانية من المادة الثالثة من لائحة عزل المصابين بفيروس كورونا، وتبلغ المدرسة أولياء الأمور بضرورة الحضور فورًا لأخذ التلميذ المصاب في أسرع وقت ممكن، وحتى قدوم ولي الأمر تجب رعاية التلميذ المصاب في غرفة مناسبة، كما تستطيع المدرسة ترك التلميذ يذهب إلى المنزل وحده بعد الحصول على إذن واضح من أولياء الأمور بذلك، وكذلك الالتزامات الأخرى المعمول بها منبثقة أيضًا عن لائحة عزل الأشخاص المصابين بفيروس كورونا؛ واللوائح الخاصة بإنهاء العزل إذا كانت نتيجة الفحص السريعة إيجابية تنتج عن أحكام الفقرة الرابعة من ا</w:t>
            </w:r>
            <w:r w:rsidR="00583C1A" w:rsidRPr="00583C1A">
              <w:rPr>
                <w:rFonts w:ascii="Times New Roman" w:hAnsi="Times New Roman"/>
                <w:sz w:val="24"/>
                <w:rtl/>
                <w:lang w:bidi="ar"/>
              </w:rPr>
              <w:t>لمادة الثالثة من اللائحة نفسها.</w:t>
            </w:r>
          </w:p>
          <w:p w14:paraId="29E1B296" w14:textId="77777777" w:rsidR="00583C1A" w:rsidRPr="00583C1A" w:rsidRDefault="00583C1A" w:rsidP="00583C1A">
            <w:pPr>
              <w:bidi/>
              <w:spacing w:line="360" w:lineRule="exact"/>
              <w:jc w:val="both"/>
              <w:rPr>
                <w:rFonts w:ascii="Times New Roman" w:hAnsi="Times New Roman"/>
                <w:sz w:val="24"/>
              </w:rPr>
            </w:pPr>
          </w:p>
          <w:p w14:paraId="5B19FE3B" w14:textId="3616BD48" w:rsidR="008E5372" w:rsidRPr="00583C1A" w:rsidRDefault="00687E14" w:rsidP="00583C1A">
            <w:pPr>
              <w:bidi/>
              <w:spacing w:line="360" w:lineRule="exact"/>
              <w:jc w:val="both"/>
              <w:rPr>
                <w:rFonts w:ascii="Times New Roman" w:hAnsi="Times New Roman"/>
                <w:sz w:val="24"/>
              </w:rPr>
            </w:pPr>
            <w:r w:rsidRPr="00583C1A">
              <w:rPr>
                <w:rFonts w:ascii="Times New Roman" w:hAnsi="Times New Roman"/>
                <w:sz w:val="24"/>
                <w:rtl/>
                <w:lang w:bidi="ar"/>
              </w:rPr>
              <w:t xml:space="preserve">في حالة كانت نتيجة الفحص إيجابية فإن المدرسة ملزمةٌ بموجب الحرف </w:t>
            </w:r>
            <w:r w:rsidRPr="00583C1A">
              <w:rPr>
                <w:rFonts w:ascii="Times New Roman" w:hAnsi="Times New Roman"/>
                <w:sz w:val="24"/>
              </w:rPr>
              <w:t>t</w:t>
            </w:r>
            <w:r w:rsidRPr="00583C1A">
              <w:rPr>
                <w:rFonts w:ascii="Times New Roman" w:hAnsi="Times New Roman"/>
                <w:sz w:val="24"/>
                <w:rtl/>
                <w:lang w:bidi="ar"/>
              </w:rPr>
              <w:t xml:space="preserve"> من البند الأول من الجملة الأولى من الفقرة الأولى من المادة السادسة والبند الثاني من الفقرة الأولى من المادة الثامنة والمادة السابعة بالارتباط مع البند الأول من الفقرة الأولى من المادة 36 والبند الثالث من المادة 33 من قانون مكافحة العدوى بإخطار مديرية الصحة المختصة بهذا الأمر بالإضافة إلى كافة المعلومات الأخرى الواردة في البندين الأول والثالث من الفقرة الأولى والفقرة الثانية من المادة التاسعة من قانون مكافحة العدوى، وتستطيع مديريات الصحة بعد ذلك وضع لوائح أخرى مغايرة في إطار مسؤولياتها واختصاصاتها، ووضع التزامات أخرى غير تلك الواردة في لائحة عزل الأشخاص المصابين بفيروس كورونا.</w:t>
            </w:r>
          </w:p>
          <w:p w14:paraId="0F3AF5B4" w14:textId="77777777" w:rsidR="003137CB" w:rsidRPr="00583C1A" w:rsidRDefault="003137CB" w:rsidP="00583C1A">
            <w:pPr>
              <w:bidi/>
              <w:spacing w:line="360" w:lineRule="exact"/>
              <w:rPr>
                <w:rFonts w:ascii="Times New Roman" w:hAnsi="Times New Roman"/>
                <w:sz w:val="24"/>
              </w:rPr>
            </w:pPr>
          </w:p>
          <w:p w14:paraId="63F0ACD1" w14:textId="488F7DFD" w:rsidR="00E51A43" w:rsidRPr="00583C1A" w:rsidRDefault="00E51A43" w:rsidP="00583C1A">
            <w:pPr>
              <w:bidi/>
              <w:spacing w:line="360" w:lineRule="exact"/>
              <w:jc w:val="both"/>
              <w:rPr>
                <w:rFonts w:ascii="Times New Roman" w:hAnsi="Times New Roman"/>
                <w:sz w:val="24"/>
              </w:rPr>
            </w:pPr>
            <w:r w:rsidRPr="00583C1A">
              <w:rPr>
                <w:rFonts w:ascii="Times New Roman" w:hAnsi="Times New Roman"/>
                <w:sz w:val="24"/>
                <w:rtl/>
                <w:lang w:bidi="ar"/>
              </w:rPr>
              <w:t>تجدر الإشارة إلى أن الفحوصات السريعة لا تعطي نتائج دقيقة مئة بالمئة، ومن ثم فإن نتيجة الفحص قد تكون إيجابية على الرغم من أنه لا توجد إصابة حادة بفيروس كورونا، والعكس صحيح قد تظهر نتيجة الفحص سلبية على الرغم من و</w:t>
            </w:r>
            <w:r w:rsidR="00583C1A" w:rsidRPr="00583C1A">
              <w:rPr>
                <w:rFonts w:ascii="Times New Roman" w:hAnsi="Times New Roman"/>
                <w:sz w:val="24"/>
                <w:rtl/>
                <w:lang w:bidi="ar"/>
              </w:rPr>
              <w:t>جود إصابة بفيروس كورونا بالفعل.</w:t>
            </w:r>
          </w:p>
          <w:p w14:paraId="2322B122" w14:textId="77777777" w:rsidR="00E51A43" w:rsidRPr="00583C1A" w:rsidRDefault="00E51A43" w:rsidP="00583C1A">
            <w:pPr>
              <w:bidi/>
              <w:spacing w:line="360" w:lineRule="exact"/>
              <w:jc w:val="both"/>
              <w:rPr>
                <w:rFonts w:ascii="Times New Roman" w:hAnsi="Times New Roman"/>
                <w:sz w:val="24"/>
              </w:rPr>
            </w:pPr>
          </w:p>
          <w:p w14:paraId="495C5D99" w14:textId="59B18759" w:rsidR="00ED62C7" w:rsidRPr="00583C1A" w:rsidRDefault="006473FD" w:rsidP="00583C1A">
            <w:pPr>
              <w:bidi/>
              <w:spacing w:line="360" w:lineRule="exact"/>
              <w:jc w:val="both"/>
              <w:rPr>
                <w:rFonts w:ascii="Times New Roman" w:hAnsi="Times New Roman"/>
                <w:sz w:val="24"/>
                <w:rtl/>
                <w:lang w:bidi="ar"/>
              </w:rPr>
            </w:pPr>
            <w:r w:rsidRPr="00583C1A">
              <w:rPr>
                <w:rFonts w:ascii="Times New Roman" w:hAnsi="Times New Roman"/>
                <w:sz w:val="24"/>
                <w:rtl/>
                <w:lang w:bidi="ar"/>
              </w:rPr>
              <w:t>التلاميذ الذين يعتزمون الخضوع للفحوصات التي تجريها المدرسة اعتبارًا من التعديل التالي للائحة فيروس كورونا الخاصة بولاية بادن-فورتمبيرج، سواء كان ذلك لأنهم يريدون إجراء الفحص طواعية أو لأن هذا هو الشرط الأساسي لمشاركتهم في الحصص التي تُقام بالمدرسة، يجب أن يعلنوا عن استعدادهم للخضوع للفحص الذي تجريه المدرسة مسبقًا على هيئة إقرارات يتقدمون بها، يجب على ولي الأمر التقدم بالإقرارات إذا كان التلميذ قاصرًا، ومن ثم فإننا نرجو منك تقديم الإقرار</w:t>
            </w:r>
            <w:r w:rsidR="00583C1A" w:rsidRPr="00583C1A">
              <w:rPr>
                <w:rFonts w:ascii="Times New Roman" w:hAnsi="Times New Roman"/>
                <w:sz w:val="24"/>
                <w:rtl/>
                <w:lang w:bidi="ar"/>
              </w:rPr>
              <w:t xml:space="preserve"> عن طريق ملء الاستمارة التالية.</w:t>
            </w:r>
          </w:p>
          <w:p w14:paraId="45971050" w14:textId="77777777" w:rsidR="00583C1A" w:rsidRPr="00583C1A" w:rsidRDefault="00583C1A" w:rsidP="00583C1A">
            <w:pPr>
              <w:bidi/>
              <w:spacing w:line="360" w:lineRule="exact"/>
              <w:jc w:val="both"/>
              <w:rPr>
                <w:rFonts w:ascii="Times New Roman" w:hAnsi="Times New Roman"/>
                <w:sz w:val="24"/>
              </w:rPr>
            </w:pPr>
          </w:p>
          <w:p w14:paraId="1F2E0214" w14:textId="12DB287A" w:rsidR="00ED563A" w:rsidRPr="00583C1A" w:rsidRDefault="00ED563A" w:rsidP="00583C1A">
            <w:pPr>
              <w:pStyle w:val="Listenabsatz"/>
              <w:numPr>
                <w:ilvl w:val="0"/>
                <w:numId w:val="41"/>
              </w:numPr>
              <w:bidi/>
              <w:ind w:left="316" w:hanging="284"/>
              <w:rPr>
                <w:rFonts w:ascii="Times New Roman" w:hAnsi="Times New Roman"/>
                <w:b/>
                <w:sz w:val="24"/>
              </w:rPr>
            </w:pPr>
            <w:r w:rsidRPr="00583C1A">
              <w:rPr>
                <w:rFonts w:ascii="Times New Roman" w:hAnsi="Times New Roman"/>
                <w:b/>
                <w:bCs/>
                <w:sz w:val="24"/>
                <w:rtl/>
                <w:lang w:bidi="ar"/>
              </w:rPr>
              <w:lastRenderedPageBreak/>
              <w:t>بيانات بموجب المادة 13 من النظام الأوروبي العام لحماية ومعالجة البيانات في إطار الفحوصات التي تجريها المدرسة اعتبارًا من التعديل التالي للائحة فيروس كورونا:</w:t>
            </w:r>
          </w:p>
          <w:p w14:paraId="431277C2" w14:textId="77777777" w:rsidR="00B16B0D" w:rsidRPr="00583C1A" w:rsidRDefault="00B16B0D" w:rsidP="00583C1A">
            <w:pPr>
              <w:bidi/>
              <w:rPr>
                <w:rFonts w:ascii="Times New Roman" w:hAnsi="Times New Roman"/>
                <w:b/>
                <w:sz w:val="24"/>
              </w:rPr>
            </w:pPr>
          </w:p>
          <w:tbl>
            <w:tblPr>
              <w:bidiVisu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583C1A"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583C1A" w:rsidRDefault="00B16B0D" w:rsidP="00583C1A">
                  <w:pPr>
                    <w:bidi/>
                    <w:rPr>
                      <w:rFonts w:ascii="Times New Roman" w:hAnsi="Times New Roman"/>
                    </w:rPr>
                  </w:pPr>
                  <w:r w:rsidRPr="00583C1A">
                    <w:rPr>
                      <w:rFonts w:ascii="Times New Roman" w:hAnsi="Times New Roman"/>
                      <w:rtl/>
                      <w:lang w:bidi="ar"/>
                    </w:rPr>
                    <w:t xml:space="preserve">اسم وبيانات التواصل الخاصة بالمسؤول عن عملية معالجة البيانات الشخصية </w:t>
                  </w:r>
                </w:p>
              </w:tc>
              <w:tc>
                <w:tcPr>
                  <w:tcW w:w="6662" w:type="dxa"/>
                  <w:tcBorders>
                    <w:top w:val="single" w:sz="4" w:space="0" w:color="auto"/>
                    <w:left w:val="single" w:sz="4" w:space="0" w:color="auto"/>
                    <w:bottom w:val="single" w:sz="4" w:space="0" w:color="auto"/>
                    <w:right w:val="single" w:sz="4" w:space="0" w:color="auto"/>
                  </w:tcBorders>
                </w:tcPr>
                <w:p w14:paraId="43C501FB" w14:textId="77777777" w:rsidR="00B16B0D" w:rsidRPr="00583C1A" w:rsidRDefault="00AA61E0" w:rsidP="00583C1A">
                  <w:pPr>
                    <w:bidi/>
                    <w:rPr>
                      <w:rFonts w:ascii="Times New Roman" w:hAnsi="Times New Roman"/>
                    </w:rPr>
                  </w:pPr>
                  <w:r w:rsidRPr="00583C1A">
                    <w:rPr>
                      <w:rFonts w:ascii="Times New Roman" w:hAnsi="Times New Roman"/>
                      <w:rtl/>
                      <w:lang w:bidi="ar"/>
                    </w:rPr>
                    <w:t>(اسم وبيانات التواصل الخاصة بالشخص المسؤول عن معالجة البيانات داخل المدرسة / المؤسسة الدراسية (مدير/ة المدرسة))</w:t>
                  </w:r>
                </w:p>
                <w:p w14:paraId="77E9D91D" w14:textId="77777777" w:rsidR="00B16B0D" w:rsidRPr="00583C1A" w:rsidRDefault="00B16B0D" w:rsidP="00583C1A">
                  <w:pPr>
                    <w:bidi/>
                    <w:rPr>
                      <w:rFonts w:ascii="Times New Roman" w:hAnsi="Times New Roman"/>
                    </w:rPr>
                  </w:pPr>
                </w:p>
                <w:p w14:paraId="613B330E" w14:textId="77777777" w:rsidR="00B16B0D" w:rsidRPr="00583C1A" w:rsidRDefault="00B16B0D" w:rsidP="00583C1A">
                  <w:pPr>
                    <w:bidi/>
                    <w:rPr>
                      <w:rFonts w:ascii="Times New Roman" w:hAnsi="Times New Roman"/>
                    </w:rPr>
                  </w:pPr>
                </w:p>
              </w:tc>
            </w:tr>
            <w:tr w:rsidR="00B16B0D" w:rsidRPr="00583C1A"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7777777" w:rsidR="00B16B0D" w:rsidRPr="00583C1A" w:rsidRDefault="00B16B0D" w:rsidP="00583C1A">
                  <w:pPr>
                    <w:bidi/>
                    <w:rPr>
                      <w:rFonts w:ascii="Times New Roman" w:hAnsi="Times New Roman"/>
                    </w:rPr>
                  </w:pPr>
                  <w:r w:rsidRPr="00583C1A">
                    <w:rPr>
                      <w:rFonts w:ascii="Times New Roman" w:hAnsi="Times New Roman"/>
                      <w:rtl/>
                      <w:lang w:bidi="ar"/>
                    </w:rPr>
                    <w:t>بيانات التواصل الخاصة بالمفوض بشؤون حماية البيانات</w:t>
                  </w:r>
                </w:p>
              </w:tc>
              <w:tc>
                <w:tcPr>
                  <w:tcW w:w="6662" w:type="dxa"/>
                  <w:tcBorders>
                    <w:top w:val="single" w:sz="4" w:space="0" w:color="auto"/>
                    <w:left w:val="single" w:sz="4" w:space="0" w:color="auto"/>
                    <w:bottom w:val="single" w:sz="4" w:space="0" w:color="auto"/>
                    <w:right w:val="single" w:sz="4" w:space="0" w:color="auto"/>
                  </w:tcBorders>
                </w:tcPr>
                <w:p w14:paraId="4D8EDA78" w14:textId="34C22800" w:rsidR="00B16B0D" w:rsidRPr="00583C1A" w:rsidRDefault="007A26D7" w:rsidP="00583C1A">
                  <w:pPr>
                    <w:bidi/>
                    <w:rPr>
                      <w:rFonts w:ascii="Times New Roman" w:hAnsi="Times New Roman"/>
                    </w:rPr>
                  </w:pPr>
                  <w:r w:rsidRPr="00583C1A">
                    <w:rPr>
                      <w:rFonts w:ascii="Times New Roman" w:hAnsi="Times New Roman"/>
                      <w:rtl/>
                      <w:lang w:bidi="ar"/>
                    </w:rPr>
                    <w:t>(بيانات التواصل الخاصة بالمفوض بشؤون حماية البيانات)</w:t>
                  </w:r>
                </w:p>
                <w:p w14:paraId="01ED96A2" w14:textId="77777777" w:rsidR="00E244F9" w:rsidRPr="00583C1A" w:rsidRDefault="00E244F9" w:rsidP="00583C1A">
                  <w:pPr>
                    <w:bidi/>
                    <w:rPr>
                      <w:rFonts w:ascii="Times New Roman" w:hAnsi="Times New Roman"/>
                    </w:rPr>
                  </w:pPr>
                </w:p>
              </w:tc>
            </w:tr>
            <w:tr w:rsidR="00B16B0D" w:rsidRPr="00583C1A"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583C1A" w:rsidRDefault="00AA61E0" w:rsidP="00583C1A">
                  <w:pPr>
                    <w:bidi/>
                    <w:rPr>
                      <w:rFonts w:ascii="Times New Roman" w:hAnsi="Times New Roman"/>
                    </w:rPr>
                  </w:pPr>
                  <w:r w:rsidRPr="00583C1A">
                    <w:rPr>
                      <w:rFonts w:ascii="Times New Roman" w:hAnsi="Times New Roman"/>
                      <w:rtl/>
                      <w:lang w:bidi="ar"/>
                    </w:rPr>
                    <w:t>الغرض من معالجة البيانات الشخصية</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583C1A" w:rsidRDefault="00E51A43" w:rsidP="00583C1A">
                  <w:pPr>
                    <w:bidi/>
                    <w:rPr>
                      <w:rFonts w:ascii="Times New Roman" w:hAnsi="Times New Roman"/>
                    </w:rPr>
                  </w:pPr>
                  <w:r w:rsidRPr="00583C1A">
                    <w:rPr>
                      <w:rFonts w:ascii="Times New Roman" w:hAnsi="Times New Roman"/>
                      <w:rtl/>
                      <w:lang w:bidi="ar"/>
                    </w:rPr>
                    <w:t>الاضطلاع بالمهام الملقاة على عاتق المدرسة في إطار لائحة فيروس كورونا وإتاحة إمكانية إجراء فحوصات سريعة للكشف عنه بغرض مكافحة العدوى بالمدرسة وللحد من انتشار جائحة كورونا وللإبقاء على فرص حضور التلاميذ الحصص الدراسية في المدرسة.</w:t>
                  </w:r>
                </w:p>
              </w:tc>
            </w:tr>
            <w:tr w:rsidR="00B16B0D" w:rsidRPr="00583C1A"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4F59B5A9" w:rsidR="00B16B0D" w:rsidRPr="00583C1A" w:rsidRDefault="00AA61E0" w:rsidP="00583C1A">
                  <w:pPr>
                    <w:bidi/>
                    <w:rPr>
                      <w:rFonts w:ascii="Times New Roman" w:hAnsi="Times New Roman"/>
                    </w:rPr>
                  </w:pPr>
                  <w:r w:rsidRPr="00583C1A">
                    <w:rPr>
                      <w:rFonts w:ascii="Times New Roman" w:hAnsi="Times New Roman"/>
                      <w:rtl/>
                      <w:lang w:bidi="ar"/>
                    </w:rPr>
                    <w:t>مدة تخزين البيانات</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Pr="00583C1A" w:rsidRDefault="00203078" w:rsidP="00583C1A">
                  <w:pPr>
                    <w:bidi/>
                    <w:rPr>
                      <w:rFonts w:ascii="Times New Roman" w:hAnsi="Times New Roman"/>
                    </w:rPr>
                  </w:pPr>
                  <w:r w:rsidRPr="00583C1A">
                    <w:rPr>
                      <w:rFonts w:ascii="Times New Roman" w:hAnsi="Times New Roman"/>
                      <w:rtl/>
                      <w:lang w:bidi="ar"/>
                    </w:rPr>
                    <w:t>لن تخزن أية بيانات في حالة كانت نتيجة الفحص سلبية.</w:t>
                  </w:r>
                  <w:r w:rsidRPr="00583C1A">
                    <w:rPr>
                      <w:rFonts w:ascii="Times New Roman" w:hAnsi="Times New Roman"/>
                    </w:rPr>
                    <w:br/>
                  </w:r>
                  <w:r w:rsidRPr="00583C1A">
                    <w:rPr>
                      <w:rFonts w:ascii="Times New Roman" w:hAnsi="Times New Roman"/>
                      <w:rtl/>
                      <w:lang w:bidi="ar"/>
                    </w:rPr>
                    <w:t xml:space="preserve">أما إذا كانت نتيجة الفحص إيجابية فسوف تُخزن البيانات بغرض تمريرها إلى مديرية الصحة، وسوف تُخزن البيانات حتى نهاية العام الدراسي الجاري. </w:t>
                  </w:r>
                </w:p>
                <w:p w14:paraId="6612DDF1" w14:textId="77777777" w:rsidR="001A6E4C" w:rsidRPr="00583C1A" w:rsidRDefault="001A6E4C" w:rsidP="00583C1A">
                  <w:pPr>
                    <w:bidi/>
                    <w:rPr>
                      <w:rFonts w:ascii="Times New Roman" w:hAnsi="Times New Roman"/>
                    </w:rPr>
                  </w:pPr>
                </w:p>
                <w:p w14:paraId="3685029F" w14:textId="3F9B041D" w:rsidR="00006735" w:rsidRPr="00583C1A" w:rsidRDefault="001A6E4C" w:rsidP="00583C1A">
                  <w:pPr>
                    <w:bidi/>
                    <w:rPr>
                      <w:rFonts w:ascii="Times New Roman" w:hAnsi="Times New Roman"/>
                    </w:rPr>
                  </w:pPr>
                  <w:r w:rsidRPr="00583C1A">
                    <w:rPr>
                      <w:rFonts w:ascii="Times New Roman" w:hAnsi="Times New Roman"/>
                      <w:rtl/>
                      <w:lang w:bidi="ar"/>
                    </w:rPr>
                    <w:t>يُحفظ الإقرار المرفق مع هذه الاستمارة بشأن الخضوع للفحوصات لمدة لا تتجاوز أسبوعين من إلغائه، وفي حالة عدم الإلغاء يُحفظ إلى أن يغادر التلميذ المدرسة أو يُلغى العمل بلائحة فيروس كورونا الخاصة بالولاية أو في حالة إبطال العمل بأحد البنود التالية الخاصة باللائحة.</w:t>
                  </w:r>
                </w:p>
              </w:tc>
            </w:tr>
            <w:tr w:rsidR="00AA61E0" w:rsidRPr="00583C1A"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583C1A" w:rsidRDefault="00AA61E0" w:rsidP="00583C1A">
                  <w:pPr>
                    <w:bidi/>
                    <w:rPr>
                      <w:rFonts w:ascii="Times New Roman" w:hAnsi="Times New Roman"/>
                    </w:rPr>
                  </w:pPr>
                  <w:r w:rsidRPr="00583C1A">
                    <w:rPr>
                      <w:rFonts w:ascii="Times New Roman" w:hAnsi="Times New Roman"/>
                      <w:rtl/>
                      <w:lang w:bidi="ar"/>
                    </w:rPr>
                    <w:t xml:space="preserve">الأسس القانونية لعملية معالجة البيانات </w:t>
                  </w:r>
                </w:p>
              </w:tc>
              <w:tc>
                <w:tcPr>
                  <w:tcW w:w="6662" w:type="dxa"/>
                  <w:tcBorders>
                    <w:top w:val="single" w:sz="4" w:space="0" w:color="auto"/>
                    <w:left w:val="single" w:sz="4" w:space="0" w:color="auto"/>
                    <w:bottom w:val="single" w:sz="4" w:space="0" w:color="auto"/>
                    <w:right w:val="single" w:sz="4" w:space="0" w:color="auto"/>
                  </w:tcBorders>
                </w:tcPr>
                <w:p w14:paraId="36D148A8" w14:textId="38F99FB5" w:rsidR="00AA61E0" w:rsidRPr="00583C1A" w:rsidRDefault="006717A6" w:rsidP="00583C1A">
                  <w:pPr>
                    <w:bidi/>
                    <w:rPr>
                      <w:rFonts w:ascii="Times New Roman" w:hAnsi="Times New Roman"/>
                    </w:rPr>
                  </w:pPr>
                  <w:r w:rsidRPr="00583C1A">
                    <w:rPr>
                      <w:rFonts w:ascii="Times New Roman" w:hAnsi="Times New Roman"/>
                      <w:rtl/>
                      <w:lang w:bidi="ar"/>
                    </w:rPr>
                    <w:t xml:space="preserve">تستند عملية المعالجة على الحرف </w:t>
                  </w:r>
                  <w:r w:rsidRPr="00583C1A">
                    <w:rPr>
                      <w:rFonts w:ascii="Times New Roman" w:hAnsi="Times New Roman"/>
                    </w:rPr>
                    <w:t>e</w:t>
                  </w:r>
                  <w:r w:rsidRPr="00583C1A">
                    <w:rPr>
                      <w:rFonts w:ascii="Times New Roman" w:hAnsi="Times New Roman"/>
                      <w:rtl/>
                      <w:lang w:bidi="ar"/>
                    </w:rPr>
                    <w:t xml:space="preserve"> من الفقرة الأولى من المادة السادسة والحرف </w:t>
                  </w:r>
                  <w:r w:rsidRPr="00583C1A">
                    <w:rPr>
                      <w:rFonts w:ascii="Times New Roman" w:hAnsi="Times New Roman"/>
                    </w:rPr>
                    <w:t>i</w:t>
                  </w:r>
                  <w:r w:rsidRPr="00583C1A">
                    <w:rPr>
                      <w:rFonts w:ascii="Times New Roman" w:hAnsi="Times New Roman"/>
                      <w:rtl/>
                      <w:lang w:bidi="ar"/>
                    </w:rPr>
                    <w:t xml:space="preserve"> من الفقرة الثانية من المادة التاسعة من النظام الأوروبي العام لحماية البيانات بالارتباط مع المادة 14</w:t>
                  </w:r>
                  <w:r w:rsidRPr="00583C1A">
                    <w:rPr>
                      <w:rFonts w:ascii="Times New Roman" w:hAnsi="Times New Roman"/>
                    </w:rPr>
                    <w:t>b</w:t>
                  </w:r>
                  <w:r w:rsidRPr="00583C1A">
                    <w:rPr>
                      <w:rFonts w:ascii="Times New Roman" w:hAnsi="Times New Roman"/>
                      <w:rtl/>
                      <w:lang w:bidi="ar"/>
                    </w:rPr>
                    <w:t xml:space="preserve"> من لائحة حكومة الولاية بشأن الإجراءات الوقائية من العدوى ضد انتشار فيروس كورونا المعمول بها في نسختها المطبقة اعتبارًا من 19 أبريل 2021.</w:t>
                  </w:r>
                </w:p>
              </w:tc>
            </w:tr>
            <w:tr w:rsidR="001A6E4C" w:rsidRPr="00583C1A"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583C1A" w:rsidRDefault="007242E5" w:rsidP="00583C1A">
                  <w:pPr>
                    <w:bidi/>
                    <w:rPr>
                      <w:rFonts w:ascii="Times New Roman" w:hAnsi="Times New Roman"/>
                    </w:rPr>
                  </w:pPr>
                  <w:r w:rsidRPr="00583C1A">
                    <w:rPr>
                      <w:rFonts w:ascii="Times New Roman" w:hAnsi="Times New Roman"/>
                      <w:rtl/>
                      <w:lang w:bidi="ar"/>
                    </w:rPr>
                    <w:t xml:space="preserve">مستقبل البيانات الشخصية </w:t>
                  </w:r>
                </w:p>
              </w:tc>
              <w:tc>
                <w:tcPr>
                  <w:tcW w:w="6662" w:type="dxa"/>
                  <w:tcBorders>
                    <w:top w:val="single" w:sz="4" w:space="0" w:color="auto"/>
                    <w:left w:val="single" w:sz="4" w:space="0" w:color="auto"/>
                    <w:bottom w:val="single" w:sz="4" w:space="0" w:color="auto"/>
                    <w:right w:val="single" w:sz="4" w:space="0" w:color="auto"/>
                  </w:tcBorders>
                </w:tcPr>
                <w:p w14:paraId="680BDAAC" w14:textId="0CD23DFC" w:rsidR="001A6E4C" w:rsidRPr="00583C1A" w:rsidDel="006717A6" w:rsidRDefault="007242E5" w:rsidP="00583C1A">
                  <w:pPr>
                    <w:bidi/>
                    <w:rPr>
                      <w:rFonts w:ascii="Times New Roman" w:hAnsi="Times New Roman"/>
                    </w:rPr>
                  </w:pPr>
                  <w:r w:rsidRPr="00583C1A">
                    <w:rPr>
                      <w:rFonts w:ascii="Times New Roman" w:hAnsi="Times New Roman"/>
                      <w:rtl/>
                      <w:lang w:bidi="ar"/>
                    </w:rPr>
                    <w:t xml:space="preserve">في حالة كانت نتيجة الفحص إيجابية فسوف تُمرر البيانات الشخصية المنظمة في الفقرتين الأولى والثانية من المادة التاسعة من قانون مكافحة العدوى إلى مديرية الصحة المحلية المختصة وذلك بموجب الحرفين </w:t>
                  </w:r>
                  <w:r w:rsidRPr="00583C1A">
                    <w:rPr>
                      <w:rFonts w:ascii="Times New Roman" w:hAnsi="Times New Roman"/>
                    </w:rPr>
                    <w:t>c</w:t>
                  </w:r>
                  <w:r w:rsidRPr="00583C1A">
                    <w:rPr>
                      <w:rFonts w:ascii="Times New Roman" w:hAnsi="Times New Roman"/>
                      <w:rtl/>
                      <w:lang w:bidi="ar"/>
                    </w:rPr>
                    <w:t xml:space="preserve"> و</w:t>
                  </w:r>
                  <w:r w:rsidRPr="00583C1A">
                    <w:rPr>
                      <w:rFonts w:ascii="Times New Roman" w:hAnsi="Times New Roman"/>
                    </w:rPr>
                    <w:t>e</w:t>
                  </w:r>
                  <w:r w:rsidRPr="00583C1A">
                    <w:rPr>
                      <w:rFonts w:ascii="Times New Roman" w:hAnsi="Times New Roman"/>
                      <w:rtl/>
                      <w:lang w:bidi="ar"/>
                    </w:rPr>
                    <w:t xml:space="preserve"> من الفقرة الأولى من المادة السادسة والحرف </w:t>
                  </w:r>
                  <w:r w:rsidRPr="00583C1A">
                    <w:rPr>
                      <w:rFonts w:ascii="Times New Roman" w:hAnsi="Times New Roman"/>
                    </w:rPr>
                    <w:t>i</w:t>
                  </w:r>
                  <w:r w:rsidRPr="00583C1A">
                    <w:rPr>
                      <w:rFonts w:ascii="Times New Roman" w:hAnsi="Times New Roman"/>
                      <w:rtl/>
                      <w:lang w:bidi="ar"/>
                    </w:rPr>
                    <w:t xml:space="preserve"> من الفقرة الثانية من المادة التاسعة من النظام الأوروبي العام لحماية البيانات الشخصية بالارتباط مع الحرف </w:t>
                  </w:r>
                  <w:r w:rsidRPr="00583C1A">
                    <w:rPr>
                      <w:rFonts w:ascii="Times New Roman" w:hAnsi="Times New Roman"/>
                    </w:rPr>
                    <w:t>t</w:t>
                  </w:r>
                  <w:r w:rsidRPr="00583C1A">
                    <w:rPr>
                      <w:rFonts w:ascii="Times New Roman" w:hAnsi="Times New Roman"/>
                      <w:rtl/>
                      <w:lang w:bidi="ar"/>
                    </w:rPr>
                    <w:t xml:space="preserve"> من البند الأول من الجملة الأولى من الفقرة الأولى من المادة السادسة والبند الثاني من الفقرة الأولى من المادة الثامنة والمادة السابعة بالارتباط مع البند الأول من الفقرة الأولى من المادة 36 والبند الثالث من المادة 33 من قانون مكافحة العدوى.</w:t>
                  </w:r>
                </w:p>
              </w:tc>
            </w:tr>
            <w:tr w:rsidR="007242E5" w:rsidRPr="00583C1A"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7777777" w:rsidR="004C4591" w:rsidRPr="00583C1A" w:rsidRDefault="007242E5" w:rsidP="00583C1A">
                  <w:pPr>
                    <w:bidi/>
                    <w:rPr>
                      <w:rFonts w:ascii="Times New Roman" w:hAnsi="Times New Roman"/>
                    </w:rPr>
                  </w:pPr>
                  <w:r w:rsidRPr="00583C1A">
                    <w:rPr>
                      <w:rFonts w:ascii="Times New Roman" w:hAnsi="Times New Roman"/>
                      <w:rtl/>
                      <w:lang w:bidi="ar"/>
                    </w:rPr>
                    <w:t>العواقب القانونية لعدم الإدلاء</w:t>
                  </w:r>
                </w:p>
                <w:p w14:paraId="6A423125" w14:textId="77777777" w:rsidR="007242E5" w:rsidRPr="00583C1A" w:rsidRDefault="007242E5" w:rsidP="00583C1A">
                  <w:pPr>
                    <w:bidi/>
                    <w:rPr>
                      <w:rFonts w:ascii="Times New Roman" w:hAnsi="Times New Roman"/>
                    </w:rPr>
                  </w:pPr>
                  <w:r w:rsidRPr="00583C1A">
                    <w:rPr>
                      <w:rFonts w:ascii="Times New Roman" w:hAnsi="Times New Roman"/>
                      <w:rtl/>
                      <w:lang w:bidi="ar"/>
                    </w:rPr>
                    <w:t>بالبيانات</w:t>
                  </w:r>
                </w:p>
              </w:tc>
              <w:tc>
                <w:tcPr>
                  <w:tcW w:w="6662" w:type="dxa"/>
                  <w:tcBorders>
                    <w:top w:val="single" w:sz="4" w:space="0" w:color="auto"/>
                    <w:left w:val="single" w:sz="4" w:space="0" w:color="auto"/>
                    <w:bottom w:val="single" w:sz="4" w:space="0" w:color="auto"/>
                    <w:right w:val="single" w:sz="4" w:space="0" w:color="auto"/>
                  </w:tcBorders>
                </w:tcPr>
                <w:p w14:paraId="08644E15" w14:textId="77777777" w:rsidR="004C4591" w:rsidRPr="00583C1A" w:rsidRDefault="007242E5" w:rsidP="00583C1A">
                  <w:pPr>
                    <w:bidi/>
                    <w:rPr>
                      <w:rFonts w:ascii="Times New Roman" w:hAnsi="Times New Roman"/>
                    </w:rPr>
                  </w:pPr>
                  <w:r w:rsidRPr="00583C1A">
                    <w:rPr>
                      <w:rFonts w:ascii="Times New Roman" w:hAnsi="Times New Roman"/>
                      <w:rtl/>
                      <w:lang w:bidi="ar"/>
                    </w:rPr>
                    <w:t>إذا كانت معدلات الإصابة 100 إصابة جديدة لكل 100 ألف نسمة كل 7 أيام لمدة ثلاثة أيام متتالية بموجب تقارير مديرية الصحة المختصة فسوف يُحظر التلاميذ من دخول المدرسة أو المشاركة في الحصص المُقامة بها ما لم يدلوا بالبيانات اللازمة، ولن يستطيع هؤلاء التلاميذ سوى المشاركة في الحصص المقامة على الإنترنت، وهذا الأمر ينطبق حتى اليوم الذي تقرر فيه مديرية الصحة المحلية المختصة أن دائرة القرية أو المدينة المعنية قلت فيها معدلات الإصابة عن 100 إصابة جديدة لكل 100 ألف نسمة كل أسبوع لمدة خمسة أيام متتالية.</w:t>
                  </w:r>
                </w:p>
                <w:p w14:paraId="0B1435DA" w14:textId="77777777" w:rsidR="004C4591" w:rsidRPr="00583C1A" w:rsidRDefault="004C4591" w:rsidP="00583C1A">
                  <w:pPr>
                    <w:bidi/>
                    <w:rPr>
                      <w:rFonts w:ascii="Times New Roman" w:hAnsi="Times New Roman"/>
                    </w:rPr>
                  </w:pPr>
                </w:p>
                <w:p w14:paraId="12747161" w14:textId="442AE33B" w:rsidR="004C4591" w:rsidRPr="00583C1A" w:rsidDel="006717A6" w:rsidRDefault="004C4591" w:rsidP="00583C1A">
                  <w:pPr>
                    <w:bidi/>
                    <w:rPr>
                      <w:rFonts w:ascii="Times New Roman" w:hAnsi="Times New Roman"/>
                    </w:rPr>
                  </w:pPr>
                  <w:r w:rsidRPr="00583C1A">
                    <w:rPr>
                      <w:rFonts w:ascii="Times New Roman" w:hAnsi="Times New Roman"/>
                      <w:rtl/>
                      <w:lang w:bidi="ar"/>
                    </w:rPr>
                    <w:t>وفيما عدا ذلك ليس لعدم الإدلاء بالبيانات اللازمة أي عواقب قانونية.</w:t>
                  </w:r>
                </w:p>
              </w:tc>
            </w:tr>
            <w:tr w:rsidR="004C4591" w:rsidRPr="00583C1A"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Pr="00583C1A" w:rsidRDefault="004C4591" w:rsidP="00583C1A">
                  <w:pPr>
                    <w:bidi/>
                    <w:rPr>
                      <w:rFonts w:ascii="Times New Roman" w:hAnsi="Times New Roman"/>
                    </w:rPr>
                  </w:pPr>
                  <w:r w:rsidRPr="00583C1A">
                    <w:rPr>
                      <w:rFonts w:ascii="Times New Roman" w:hAnsi="Times New Roman"/>
                      <w:rtl/>
                      <w:lang w:bidi="ar"/>
                    </w:rPr>
                    <w:t>حقوق الأشخاص المعنيين</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Pr="00583C1A" w:rsidRDefault="004C4591" w:rsidP="00583C1A">
                  <w:pPr>
                    <w:bidi/>
                    <w:rPr>
                      <w:rFonts w:ascii="Times New Roman" w:hAnsi="Times New Roman"/>
                    </w:rPr>
                  </w:pPr>
                  <w:r w:rsidRPr="00583C1A">
                    <w:rPr>
                      <w:rFonts w:ascii="Times New Roman" w:hAnsi="Times New Roman"/>
                      <w:rtl/>
                      <w:lang w:bidi="ar"/>
                    </w:rPr>
                    <w:t xml:space="preserve">يحق للأشخاص المعنيين الاستعلام عن كافة البيانات الشخصية الخاصة بهم تجاه المدرسة وذلك بموجب المادة 15 من النظام الأوروبي العام لحماية البيانات، ويحق لك تصحيح أي بيانات شخصية لك أو محوها أو حصر معالجتها (بموجب المواد 16 و17 </w:t>
                  </w:r>
                  <w:r w:rsidRPr="00583C1A">
                    <w:rPr>
                      <w:rFonts w:ascii="Times New Roman" w:hAnsi="Times New Roman"/>
                      <w:rtl/>
                      <w:lang w:bidi="ar"/>
                    </w:rPr>
                    <w:lastRenderedPageBreak/>
                    <w:t xml:space="preserve">و18 من النظام الأوروبي العام لحماية البيانات)، ويحق لك إلغاء موافقتك على معالجة البيانات الشخصية بموجب المادة 21 من النظام الأوروبي العام لحماية البيانات. </w:t>
                  </w:r>
                </w:p>
                <w:p w14:paraId="41242AB3" w14:textId="77777777" w:rsidR="004C4591" w:rsidRPr="00583C1A" w:rsidRDefault="004C4591" w:rsidP="00583C1A">
                  <w:pPr>
                    <w:bidi/>
                    <w:rPr>
                      <w:rFonts w:ascii="Times New Roman" w:hAnsi="Times New Roman"/>
                    </w:rPr>
                  </w:pPr>
                </w:p>
                <w:p w14:paraId="2386F636" w14:textId="77777777" w:rsidR="004C4591" w:rsidRPr="00583C1A" w:rsidRDefault="004C4591" w:rsidP="00583C1A">
                  <w:pPr>
                    <w:bidi/>
                    <w:rPr>
                      <w:rFonts w:ascii="Times New Roman" w:hAnsi="Times New Roman"/>
                    </w:rPr>
                  </w:pPr>
                  <w:r w:rsidRPr="00583C1A">
                    <w:rPr>
                      <w:rFonts w:ascii="Times New Roman" w:hAnsi="Times New Roman"/>
                      <w:rtl/>
                      <w:lang w:bidi="ar"/>
                    </w:rPr>
                    <w:t xml:space="preserve">كما يحق لك بموجب المادة 77 من النظام الأوروبي العام لحماية البيانات التقدم بشكاوى للهيئات الإشرافية والرقابية المختصة أو للمفوض بشؤون حماية البيانات وحرية المعلومات التابع لولاية بادن-فورتمبيرج على العنوان؛ </w:t>
                  </w:r>
                </w:p>
                <w:p w14:paraId="0BA03FA6" w14:textId="77777777" w:rsidR="004C4591" w:rsidRPr="00583C1A" w:rsidRDefault="004C4591" w:rsidP="00583C1A">
                  <w:pPr>
                    <w:rPr>
                      <w:rFonts w:ascii="Times New Roman" w:hAnsi="Times New Roman"/>
                    </w:rPr>
                  </w:pPr>
                  <w:r w:rsidRPr="00583C1A">
                    <w:rPr>
                      <w:rFonts w:ascii="Times New Roman" w:hAnsi="Times New Roman"/>
                    </w:rPr>
                    <w:t>Königstrasse 10 a,</w:t>
                  </w:r>
                </w:p>
                <w:p w14:paraId="1DB68877" w14:textId="77777777" w:rsidR="004C4591" w:rsidRPr="00583C1A" w:rsidRDefault="004C4591" w:rsidP="00583C1A">
                  <w:pPr>
                    <w:rPr>
                      <w:rFonts w:ascii="Times New Roman" w:hAnsi="Times New Roman"/>
                    </w:rPr>
                  </w:pPr>
                  <w:r w:rsidRPr="00583C1A">
                    <w:rPr>
                      <w:rFonts w:ascii="Times New Roman" w:hAnsi="Times New Roman"/>
                    </w:rPr>
                    <w:t>70173 Stuttgart</w:t>
                  </w:r>
                </w:p>
                <w:p w14:paraId="7E9E09CE" w14:textId="77777777" w:rsidR="004C4591" w:rsidRPr="00583C1A" w:rsidRDefault="004C4591" w:rsidP="00583C1A">
                  <w:pPr>
                    <w:bidi/>
                    <w:rPr>
                      <w:rFonts w:ascii="Times New Roman" w:hAnsi="Times New Roman"/>
                    </w:rPr>
                  </w:pPr>
                </w:p>
                <w:p w14:paraId="0FEB161B" w14:textId="77777777" w:rsidR="004C4591" w:rsidRPr="00583C1A" w:rsidRDefault="004C4591" w:rsidP="00583C1A">
                  <w:pPr>
                    <w:bidi/>
                    <w:rPr>
                      <w:rFonts w:ascii="Times New Roman" w:hAnsi="Times New Roman"/>
                    </w:rPr>
                  </w:pPr>
                  <w:r w:rsidRPr="00583C1A">
                    <w:rPr>
                      <w:rFonts w:ascii="Times New Roman" w:hAnsi="Times New Roman"/>
                      <w:rtl/>
                      <w:lang w:bidi="ar"/>
                    </w:rPr>
                    <w:t>العنوان البريدي:</w:t>
                  </w:r>
                </w:p>
                <w:p w14:paraId="48BBBD6F" w14:textId="77777777" w:rsidR="004C4591" w:rsidRPr="00583C1A" w:rsidRDefault="004C4591" w:rsidP="00583C1A">
                  <w:pPr>
                    <w:rPr>
                      <w:rFonts w:ascii="Times New Roman" w:hAnsi="Times New Roman"/>
                    </w:rPr>
                  </w:pPr>
                  <w:r w:rsidRPr="00583C1A">
                    <w:rPr>
                      <w:rFonts w:ascii="Times New Roman" w:hAnsi="Times New Roman"/>
                    </w:rPr>
                    <w:t>Postfach 10 29 32</w:t>
                  </w:r>
                </w:p>
                <w:p w14:paraId="655F2AEE" w14:textId="77777777" w:rsidR="004C4591" w:rsidRPr="00583C1A" w:rsidRDefault="004C4591" w:rsidP="00583C1A">
                  <w:pPr>
                    <w:rPr>
                      <w:rFonts w:ascii="Times New Roman" w:hAnsi="Times New Roman"/>
                    </w:rPr>
                  </w:pPr>
                  <w:r w:rsidRPr="00583C1A">
                    <w:rPr>
                      <w:rFonts w:ascii="Times New Roman" w:hAnsi="Times New Roman"/>
                    </w:rPr>
                    <w:t>70025 Stuttgart</w:t>
                  </w:r>
                </w:p>
                <w:p w14:paraId="0EFEE3FA" w14:textId="77777777" w:rsidR="004C4591" w:rsidRPr="00583C1A" w:rsidRDefault="004C4591" w:rsidP="00583C1A">
                  <w:pPr>
                    <w:bidi/>
                    <w:rPr>
                      <w:rFonts w:ascii="Times New Roman" w:hAnsi="Times New Roman"/>
                    </w:rPr>
                  </w:pPr>
                  <w:r w:rsidRPr="00583C1A">
                    <w:rPr>
                      <w:rFonts w:ascii="Times New Roman" w:hAnsi="Times New Roman"/>
                      <w:rtl/>
                      <w:lang w:bidi="ar"/>
                    </w:rPr>
                    <w:t xml:space="preserve">الهاتف: </w:t>
                  </w:r>
                  <w:r w:rsidRPr="00583C1A">
                    <w:rPr>
                      <w:rFonts w:ascii="Times New Roman" w:hAnsi="Times New Roman"/>
                    </w:rPr>
                    <w:t>0711/615541-0</w:t>
                  </w:r>
                </w:p>
                <w:p w14:paraId="637C966E" w14:textId="77777777" w:rsidR="004C4591" w:rsidRPr="00583C1A" w:rsidRDefault="004C4591" w:rsidP="00583C1A">
                  <w:pPr>
                    <w:bidi/>
                    <w:rPr>
                      <w:rFonts w:ascii="Times New Roman" w:hAnsi="Times New Roman"/>
                    </w:rPr>
                  </w:pPr>
                  <w:r w:rsidRPr="00583C1A">
                    <w:rPr>
                      <w:rFonts w:ascii="Times New Roman" w:hAnsi="Times New Roman"/>
                      <w:rtl/>
                      <w:lang w:bidi="ar"/>
                    </w:rPr>
                    <w:t xml:space="preserve">الفاكس: </w:t>
                  </w:r>
                  <w:r w:rsidRPr="00583C1A">
                    <w:rPr>
                      <w:rFonts w:ascii="Times New Roman" w:hAnsi="Times New Roman"/>
                    </w:rPr>
                    <w:t>0711/615541-15</w:t>
                  </w:r>
                  <w:r w:rsidRPr="00583C1A">
                    <w:rPr>
                      <w:rFonts w:ascii="Times New Roman" w:hAnsi="Times New Roman"/>
                      <w:rtl/>
                      <w:lang w:bidi="ar"/>
                    </w:rPr>
                    <w:t xml:space="preserve">. </w:t>
                  </w:r>
                </w:p>
              </w:tc>
            </w:tr>
          </w:tbl>
          <w:p w14:paraId="53965366" w14:textId="77777777" w:rsidR="00FA4E2D" w:rsidRPr="00583C1A" w:rsidRDefault="00FA4E2D" w:rsidP="00583C1A">
            <w:pPr>
              <w:bidi/>
              <w:jc w:val="center"/>
              <w:rPr>
                <w:rFonts w:ascii="Times New Roman" w:hAnsi="Times New Roman"/>
                <w:b/>
                <w:sz w:val="24"/>
              </w:rPr>
            </w:pPr>
          </w:p>
          <w:p w14:paraId="2C5F953E" w14:textId="77777777" w:rsidR="006820FE" w:rsidRPr="00583C1A" w:rsidRDefault="00814C0C" w:rsidP="00583C1A">
            <w:pPr>
              <w:pStyle w:val="Listenabsatz"/>
              <w:numPr>
                <w:ilvl w:val="0"/>
                <w:numId w:val="41"/>
              </w:numPr>
              <w:bidi/>
              <w:ind w:left="316" w:hanging="284"/>
              <w:rPr>
                <w:rFonts w:ascii="Times New Roman" w:hAnsi="Times New Roman"/>
                <w:b/>
                <w:sz w:val="24"/>
              </w:rPr>
            </w:pPr>
            <w:r w:rsidRPr="00583C1A">
              <w:rPr>
                <w:rFonts w:ascii="Times New Roman" w:hAnsi="Times New Roman"/>
                <w:b/>
                <w:bCs/>
                <w:sz w:val="24"/>
                <w:rtl/>
                <w:lang w:bidi="ar"/>
              </w:rPr>
              <w:t xml:space="preserve"> إقرار مشاركة التلاميذ في الفحص الذاتي باستخدام فحص الأجسام المضادة (</w:t>
            </w:r>
            <w:r w:rsidRPr="00583C1A">
              <w:rPr>
                <w:rFonts w:ascii="Times New Roman" w:hAnsi="Times New Roman"/>
                <w:b/>
                <w:bCs/>
                <w:sz w:val="24"/>
              </w:rPr>
              <w:t>PoC</w:t>
            </w:r>
            <w:r w:rsidRPr="00583C1A">
              <w:rPr>
                <w:rFonts w:ascii="Times New Roman" w:hAnsi="Times New Roman"/>
                <w:b/>
                <w:bCs/>
                <w:sz w:val="24"/>
                <w:rtl/>
                <w:lang w:bidi="ar"/>
              </w:rPr>
              <w:t xml:space="preserve">) للكشف عن الإصابة بفيروس كورونا بالمدرسة </w:t>
            </w:r>
          </w:p>
          <w:p w14:paraId="69ED32EE" w14:textId="77777777" w:rsidR="006F1C2C" w:rsidRPr="00583C1A" w:rsidRDefault="006F1C2C" w:rsidP="00583C1A">
            <w:pPr>
              <w:bidi/>
              <w:rPr>
                <w:rFonts w:ascii="Times New Roman" w:hAnsi="Times New Roman"/>
                <w:b/>
                <w:sz w:val="24"/>
              </w:rPr>
            </w:pPr>
          </w:p>
        </w:tc>
      </w:tr>
    </w:tbl>
    <w:tbl>
      <w:tblPr>
        <w:bidiVisu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RPr="00583C1A"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Pr="00583C1A" w:rsidRDefault="006820FE" w:rsidP="00583C1A">
            <w:pPr>
              <w:bidi/>
              <w:rPr>
                <w:rFonts w:ascii="Times New Roman" w:hAnsi="Times New Roman"/>
              </w:rPr>
            </w:pPr>
            <w:r w:rsidRPr="00583C1A">
              <w:rPr>
                <w:rFonts w:ascii="Times New Roman" w:hAnsi="Times New Roman"/>
                <w:rtl/>
                <w:lang w:bidi="ar"/>
              </w:rPr>
              <w:lastRenderedPageBreak/>
              <w:t>التلميذ/ة:</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Pr="00583C1A" w:rsidRDefault="006820FE" w:rsidP="00583C1A">
            <w:pPr>
              <w:bidi/>
              <w:rPr>
                <w:rFonts w:ascii="Times New Roman" w:hAnsi="Times New Roman"/>
              </w:rPr>
            </w:pPr>
            <w:r w:rsidRPr="00583C1A">
              <w:rPr>
                <w:rFonts w:ascii="Times New Roman" w:hAnsi="Times New Roman"/>
              </w:rPr>
              <w:fldChar w:fldCharType="begin">
                <w:ffData>
                  <w:name w:val="Text10"/>
                  <w:enabled/>
                  <w:calcOnExit w:val="0"/>
                  <w:textInput/>
                </w:ffData>
              </w:fldChar>
            </w:r>
            <w:r w:rsidRPr="00583C1A">
              <w:rPr>
                <w:rFonts w:ascii="Times New Roman" w:hAnsi="Times New Roman"/>
              </w:rPr>
              <w:instrText xml:space="preserve"> FORMTEXT </w:instrText>
            </w:r>
            <w:r w:rsidRPr="00583C1A">
              <w:rPr>
                <w:rFonts w:ascii="Times New Roman" w:hAnsi="Times New Roman"/>
              </w:rPr>
            </w:r>
            <w:r w:rsidRPr="00583C1A">
              <w:rPr>
                <w:rFonts w:ascii="Times New Roman" w:hAnsi="Times New Roman"/>
              </w:rPr>
              <w:fldChar w:fldCharType="separate"/>
            </w:r>
            <w:r w:rsidRPr="00583C1A">
              <w:rPr>
                <w:rFonts w:ascii="Times New Roman" w:hAnsi="Times New Roman"/>
                <w:noProof/>
              </w:rPr>
              <w:t>     </w:t>
            </w:r>
            <w:r w:rsidRPr="00583C1A">
              <w:rPr>
                <w:rFonts w:ascii="Times New Roman" w:hAnsi="Times New Roman"/>
              </w:rPr>
              <w:fldChar w:fldCharType="end"/>
            </w:r>
          </w:p>
        </w:tc>
      </w:tr>
      <w:tr w:rsidR="006820FE" w:rsidRPr="00583C1A"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Pr="00583C1A" w:rsidRDefault="006820FE" w:rsidP="00583C1A">
            <w:pPr>
              <w:bidi/>
              <w:rPr>
                <w:rFonts w:ascii="Times New Roman" w:hAnsi="Times New Roman"/>
              </w:rPr>
            </w:pPr>
            <w:r w:rsidRPr="00583C1A">
              <w:rPr>
                <w:rFonts w:ascii="Times New Roman" w:hAnsi="Times New Roman"/>
                <w:rtl/>
                <w:lang w:bidi="ar"/>
              </w:rPr>
              <w:t>اللقب/اسم العائلة:</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Pr="00583C1A" w:rsidRDefault="006820FE" w:rsidP="00583C1A">
            <w:pPr>
              <w:bidi/>
              <w:rPr>
                <w:rFonts w:ascii="Times New Roman" w:hAnsi="Times New Roman"/>
              </w:rPr>
            </w:pPr>
            <w:r w:rsidRPr="00583C1A">
              <w:rPr>
                <w:rFonts w:ascii="Times New Roman" w:hAnsi="Times New Roman"/>
              </w:rPr>
              <w:fldChar w:fldCharType="begin">
                <w:ffData>
                  <w:name w:val="Text10"/>
                  <w:enabled/>
                  <w:calcOnExit w:val="0"/>
                  <w:textInput/>
                </w:ffData>
              </w:fldChar>
            </w:r>
            <w:r w:rsidRPr="00583C1A">
              <w:rPr>
                <w:rFonts w:ascii="Times New Roman" w:hAnsi="Times New Roman"/>
              </w:rPr>
              <w:instrText xml:space="preserve"> FORMTEXT </w:instrText>
            </w:r>
            <w:r w:rsidRPr="00583C1A">
              <w:rPr>
                <w:rFonts w:ascii="Times New Roman" w:hAnsi="Times New Roman"/>
              </w:rPr>
            </w:r>
            <w:r w:rsidRPr="00583C1A">
              <w:rPr>
                <w:rFonts w:ascii="Times New Roman" w:hAnsi="Times New Roman"/>
              </w:rPr>
              <w:fldChar w:fldCharType="separate"/>
            </w:r>
            <w:r w:rsidRPr="00583C1A">
              <w:rPr>
                <w:rFonts w:ascii="Times New Roman" w:hAnsi="Times New Roman"/>
                <w:noProof/>
              </w:rPr>
              <w:t>     </w:t>
            </w:r>
            <w:r w:rsidRPr="00583C1A">
              <w:rPr>
                <w:rFonts w:ascii="Times New Roman" w:hAnsi="Times New Roman"/>
              </w:rPr>
              <w:fldChar w:fldCharType="end"/>
            </w:r>
          </w:p>
        </w:tc>
      </w:tr>
      <w:tr w:rsidR="006820FE" w:rsidRPr="00583C1A"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Pr="00583C1A" w:rsidRDefault="006820FE" w:rsidP="00583C1A">
            <w:pPr>
              <w:bidi/>
              <w:rPr>
                <w:rFonts w:ascii="Times New Roman" w:hAnsi="Times New Roman"/>
              </w:rPr>
            </w:pPr>
            <w:r w:rsidRPr="00583C1A">
              <w:rPr>
                <w:rFonts w:ascii="Times New Roman" w:hAnsi="Times New Roman"/>
                <w:rtl/>
                <w:lang w:bidi="ar"/>
              </w:rPr>
              <w:t>الاسم الأول:</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Pr="00583C1A" w:rsidRDefault="006820FE" w:rsidP="00583C1A">
            <w:pPr>
              <w:bidi/>
              <w:rPr>
                <w:rFonts w:ascii="Times New Roman" w:hAnsi="Times New Roman"/>
              </w:rPr>
            </w:pPr>
            <w:r w:rsidRPr="00583C1A">
              <w:rPr>
                <w:rFonts w:ascii="Times New Roman" w:hAnsi="Times New Roman"/>
              </w:rPr>
              <w:fldChar w:fldCharType="begin">
                <w:ffData>
                  <w:name w:val="Text11"/>
                  <w:enabled/>
                  <w:calcOnExit w:val="0"/>
                  <w:textInput/>
                </w:ffData>
              </w:fldChar>
            </w:r>
            <w:r w:rsidRPr="00583C1A">
              <w:rPr>
                <w:rFonts w:ascii="Times New Roman" w:hAnsi="Times New Roman"/>
              </w:rPr>
              <w:instrText xml:space="preserve"> FORMTEXT </w:instrText>
            </w:r>
            <w:r w:rsidRPr="00583C1A">
              <w:rPr>
                <w:rFonts w:ascii="Times New Roman" w:hAnsi="Times New Roman"/>
              </w:rPr>
            </w:r>
            <w:r w:rsidRPr="00583C1A">
              <w:rPr>
                <w:rFonts w:ascii="Times New Roman" w:hAnsi="Times New Roman"/>
              </w:rPr>
              <w:fldChar w:fldCharType="separate"/>
            </w:r>
            <w:r w:rsidRPr="00583C1A">
              <w:rPr>
                <w:rFonts w:ascii="Times New Roman" w:hAnsi="Times New Roman"/>
                <w:noProof/>
              </w:rPr>
              <w:t>     </w:t>
            </w:r>
            <w:r w:rsidRPr="00583C1A">
              <w:rPr>
                <w:rFonts w:ascii="Times New Roman" w:hAnsi="Times New Roman"/>
              </w:rPr>
              <w:fldChar w:fldCharType="end"/>
            </w:r>
          </w:p>
        </w:tc>
      </w:tr>
      <w:tr w:rsidR="006820FE" w:rsidRPr="00583C1A"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Pr="00583C1A" w:rsidRDefault="00E9152F" w:rsidP="00583C1A">
            <w:pPr>
              <w:bidi/>
              <w:rPr>
                <w:rFonts w:ascii="Times New Roman" w:hAnsi="Times New Roman"/>
              </w:rPr>
            </w:pPr>
            <w:r w:rsidRPr="00583C1A">
              <w:rPr>
                <w:rFonts w:ascii="Times New Roman" w:hAnsi="Times New Roman"/>
                <w:rtl/>
                <w:lang w:bidi="ar"/>
              </w:rPr>
              <w:t>الشارع / رقم المنزل:</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Pr="00583C1A" w:rsidRDefault="006820FE" w:rsidP="00583C1A">
            <w:pPr>
              <w:bidi/>
              <w:rPr>
                <w:rFonts w:ascii="Times New Roman" w:hAnsi="Times New Roman"/>
              </w:rPr>
            </w:pPr>
            <w:r w:rsidRPr="00583C1A">
              <w:rPr>
                <w:rFonts w:ascii="Times New Roman" w:hAnsi="Times New Roman"/>
              </w:rPr>
              <w:fldChar w:fldCharType="begin">
                <w:ffData>
                  <w:name w:val="Text13"/>
                  <w:enabled/>
                  <w:calcOnExit w:val="0"/>
                  <w:textInput/>
                </w:ffData>
              </w:fldChar>
            </w:r>
            <w:r w:rsidRPr="00583C1A">
              <w:rPr>
                <w:rFonts w:ascii="Times New Roman" w:hAnsi="Times New Roman"/>
              </w:rPr>
              <w:instrText xml:space="preserve"> FORMTEXT </w:instrText>
            </w:r>
            <w:r w:rsidRPr="00583C1A">
              <w:rPr>
                <w:rFonts w:ascii="Times New Roman" w:hAnsi="Times New Roman"/>
              </w:rPr>
            </w:r>
            <w:r w:rsidRPr="00583C1A">
              <w:rPr>
                <w:rFonts w:ascii="Times New Roman" w:hAnsi="Times New Roman"/>
              </w:rPr>
              <w:fldChar w:fldCharType="separate"/>
            </w:r>
            <w:r w:rsidRPr="00583C1A">
              <w:rPr>
                <w:rFonts w:ascii="Times New Roman" w:hAnsi="Times New Roman"/>
                <w:noProof/>
              </w:rPr>
              <w:t>     </w:t>
            </w:r>
            <w:r w:rsidRPr="00583C1A">
              <w:rPr>
                <w:rFonts w:ascii="Times New Roman" w:hAnsi="Times New Roman"/>
              </w:rPr>
              <w:fldChar w:fldCharType="end"/>
            </w:r>
          </w:p>
        </w:tc>
      </w:tr>
      <w:tr w:rsidR="006820FE" w:rsidRPr="00583C1A"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Pr="00583C1A" w:rsidRDefault="006820FE" w:rsidP="00583C1A">
            <w:pPr>
              <w:bidi/>
              <w:rPr>
                <w:rFonts w:ascii="Times New Roman" w:hAnsi="Times New Roman"/>
              </w:rPr>
            </w:pPr>
            <w:r w:rsidRPr="00583C1A">
              <w:rPr>
                <w:rFonts w:ascii="Times New Roman" w:hAnsi="Times New Roman"/>
                <w:rtl/>
                <w:lang w:bidi="ar"/>
              </w:rPr>
              <w:t>الفصل / المرحلة الدراسية:</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Pr="00583C1A" w:rsidRDefault="006820FE" w:rsidP="00583C1A">
            <w:pPr>
              <w:bidi/>
              <w:rPr>
                <w:rFonts w:ascii="Times New Roman" w:hAnsi="Times New Roman"/>
              </w:rPr>
            </w:pPr>
            <w:r w:rsidRPr="00583C1A">
              <w:rPr>
                <w:rFonts w:ascii="Times New Roman" w:hAnsi="Times New Roman"/>
              </w:rPr>
              <w:fldChar w:fldCharType="begin">
                <w:ffData>
                  <w:name w:val="Text13"/>
                  <w:enabled/>
                  <w:calcOnExit w:val="0"/>
                  <w:textInput/>
                </w:ffData>
              </w:fldChar>
            </w:r>
            <w:r w:rsidRPr="00583C1A">
              <w:rPr>
                <w:rFonts w:ascii="Times New Roman" w:hAnsi="Times New Roman"/>
              </w:rPr>
              <w:instrText xml:space="preserve"> FORMTEXT </w:instrText>
            </w:r>
            <w:r w:rsidRPr="00583C1A">
              <w:rPr>
                <w:rFonts w:ascii="Times New Roman" w:hAnsi="Times New Roman"/>
              </w:rPr>
            </w:r>
            <w:r w:rsidRPr="00583C1A">
              <w:rPr>
                <w:rFonts w:ascii="Times New Roman" w:hAnsi="Times New Roman"/>
              </w:rPr>
              <w:fldChar w:fldCharType="separate"/>
            </w:r>
            <w:r w:rsidRPr="00583C1A">
              <w:rPr>
                <w:rFonts w:ascii="Times New Roman" w:hAnsi="Times New Roman"/>
                <w:noProof/>
              </w:rPr>
              <w:t>     </w:t>
            </w:r>
            <w:r w:rsidRPr="00583C1A">
              <w:rPr>
                <w:rFonts w:ascii="Times New Roman" w:hAnsi="Times New Roman"/>
              </w:rPr>
              <w:fldChar w:fldCharType="end"/>
            </w:r>
          </w:p>
        </w:tc>
      </w:tr>
    </w:tbl>
    <w:p w14:paraId="62EDF76B" w14:textId="77777777" w:rsidR="006F1C2C" w:rsidRPr="00583C1A" w:rsidRDefault="006F1C2C" w:rsidP="00583C1A">
      <w:pPr>
        <w:bidi/>
        <w:rPr>
          <w:rFonts w:ascii="Times New Roman" w:hAnsi="Times New Roman"/>
        </w:rPr>
      </w:pPr>
    </w:p>
    <w:p w14:paraId="5E39B8D5" w14:textId="77777777" w:rsidR="006820FE" w:rsidRPr="00583C1A" w:rsidRDefault="006820FE" w:rsidP="00583C1A">
      <w:pPr>
        <w:bidi/>
        <w:rPr>
          <w:rFonts w:ascii="Times New Roman" w:hAnsi="Times New Roman"/>
          <w:b/>
        </w:rPr>
      </w:pPr>
      <w:r w:rsidRPr="00583C1A">
        <w:rPr>
          <w:rFonts w:ascii="Times New Roman" w:hAnsi="Times New Roman"/>
          <w:b/>
          <w:bCs/>
          <w:rtl/>
          <w:lang w:bidi="ar"/>
        </w:rPr>
        <w:t>البيانات الشخصية الخاصة بأولياء أمور التلاميذ القصر</w:t>
      </w:r>
    </w:p>
    <w:p w14:paraId="6774B1F9" w14:textId="77777777" w:rsidR="006820FE" w:rsidRPr="00583C1A" w:rsidRDefault="006820FE" w:rsidP="00583C1A">
      <w:pPr>
        <w:bidi/>
        <w:rPr>
          <w:rFonts w:ascii="Times New Roman" w:hAnsi="Times New Roman"/>
        </w:rPr>
      </w:pPr>
    </w:p>
    <w:tbl>
      <w:tblPr>
        <w:bidiVisu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RPr="00583C1A"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Pr="00583C1A" w:rsidRDefault="006820FE" w:rsidP="00583C1A">
            <w:pPr>
              <w:bidi/>
              <w:rPr>
                <w:rFonts w:ascii="Times New Roman" w:hAnsi="Times New Roman"/>
              </w:rPr>
            </w:pPr>
            <w:r w:rsidRPr="00583C1A">
              <w:rPr>
                <w:rFonts w:ascii="Times New Roman" w:hAnsi="Times New Roman"/>
                <w:rtl/>
                <w:lang w:bidi="ar"/>
              </w:rPr>
              <w:t>اللقب/اسم العائلة:</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Pr="00583C1A" w:rsidRDefault="006820FE" w:rsidP="00583C1A">
            <w:pPr>
              <w:bidi/>
              <w:rPr>
                <w:rFonts w:ascii="Times New Roman" w:hAnsi="Times New Roman"/>
              </w:rPr>
            </w:pPr>
            <w:r w:rsidRPr="00583C1A">
              <w:rPr>
                <w:rFonts w:ascii="Times New Roman" w:hAnsi="Times New Roman"/>
              </w:rPr>
              <w:fldChar w:fldCharType="begin">
                <w:ffData>
                  <w:name w:val="Text10"/>
                  <w:enabled/>
                  <w:calcOnExit w:val="0"/>
                  <w:textInput/>
                </w:ffData>
              </w:fldChar>
            </w:r>
            <w:r w:rsidRPr="00583C1A">
              <w:rPr>
                <w:rFonts w:ascii="Times New Roman" w:hAnsi="Times New Roman"/>
              </w:rPr>
              <w:instrText xml:space="preserve"> FORMTEXT </w:instrText>
            </w:r>
            <w:r w:rsidRPr="00583C1A">
              <w:rPr>
                <w:rFonts w:ascii="Times New Roman" w:hAnsi="Times New Roman"/>
              </w:rPr>
            </w:r>
            <w:r w:rsidRPr="00583C1A">
              <w:rPr>
                <w:rFonts w:ascii="Times New Roman" w:hAnsi="Times New Roman"/>
              </w:rPr>
              <w:fldChar w:fldCharType="separate"/>
            </w:r>
            <w:r w:rsidRPr="00583C1A">
              <w:rPr>
                <w:rFonts w:ascii="Times New Roman" w:hAnsi="Times New Roman"/>
                <w:noProof/>
              </w:rPr>
              <w:t>     </w:t>
            </w:r>
            <w:r w:rsidRPr="00583C1A">
              <w:rPr>
                <w:rFonts w:ascii="Times New Roman" w:hAnsi="Times New Roman"/>
              </w:rPr>
              <w:fldChar w:fldCharType="end"/>
            </w:r>
          </w:p>
        </w:tc>
      </w:tr>
      <w:tr w:rsidR="006820FE" w:rsidRPr="00583C1A"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Pr="00583C1A" w:rsidRDefault="006820FE" w:rsidP="00583C1A">
            <w:pPr>
              <w:bidi/>
              <w:rPr>
                <w:rFonts w:ascii="Times New Roman" w:hAnsi="Times New Roman"/>
              </w:rPr>
            </w:pPr>
            <w:r w:rsidRPr="00583C1A">
              <w:rPr>
                <w:rFonts w:ascii="Times New Roman" w:hAnsi="Times New Roman"/>
                <w:rtl/>
                <w:lang w:bidi="ar"/>
              </w:rPr>
              <w:t>الاسم الأول:</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Pr="00583C1A" w:rsidRDefault="006820FE" w:rsidP="00583C1A">
            <w:pPr>
              <w:bidi/>
              <w:rPr>
                <w:rFonts w:ascii="Times New Roman" w:hAnsi="Times New Roman"/>
              </w:rPr>
            </w:pPr>
            <w:r w:rsidRPr="00583C1A">
              <w:rPr>
                <w:rFonts w:ascii="Times New Roman" w:hAnsi="Times New Roman"/>
              </w:rPr>
              <w:fldChar w:fldCharType="begin">
                <w:ffData>
                  <w:name w:val="Text10"/>
                  <w:enabled/>
                  <w:calcOnExit w:val="0"/>
                  <w:textInput/>
                </w:ffData>
              </w:fldChar>
            </w:r>
            <w:r w:rsidRPr="00583C1A">
              <w:rPr>
                <w:rFonts w:ascii="Times New Roman" w:hAnsi="Times New Roman"/>
              </w:rPr>
              <w:instrText xml:space="preserve"> FORMTEXT </w:instrText>
            </w:r>
            <w:r w:rsidRPr="00583C1A">
              <w:rPr>
                <w:rFonts w:ascii="Times New Roman" w:hAnsi="Times New Roman"/>
              </w:rPr>
            </w:r>
            <w:r w:rsidRPr="00583C1A">
              <w:rPr>
                <w:rFonts w:ascii="Times New Roman" w:hAnsi="Times New Roman"/>
              </w:rPr>
              <w:fldChar w:fldCharType="separate"/>
            </w:r>
            <w:r w:rsidRPr="00583C1A">
              <w:rPr>
                <w:rFonts w:ascii="Times New Roman" w:hAnsi="Times New Roman"/>
                <w:noProof/>
              </w:rPr>
              <w:t>     </w:t>
            </w:r>
            <w:r w:rsidRPr="00583C1A">
              <w:rPr>
                <w:rFonts w:ascii="Times New Roman" w:hAnsi="Times New Roman"/>
              </w:rPr>
              <w:fldChar w:fldCharType="end"/>
            </w:r>
          </w:p>
        </w:tc>
      </w:tr>
      <w:tr w:rsidR="006820FE" w:rsidRPr="00583C1A"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Pr="00583C1A" w:rsidRDefault="006820FE" w:rsidP="00583C1A">
            <w:pPr>
              <w:bidi/>
              <w:rPr>
                <w:rFonts w:ascii="Times New Roman" w:hAnsi="Times New Roman"/>
              </w:rPr>
            </w:pPr>
            <w:r w:rsidRPr="00583C1A">
              <w:rPr>
                <w:rFonts w:ascii="Times New Roman" w:hAnsi="Times New Roman"/>
                <w:rtl/>
                <w:lang w:bidi="ar"/>
              </w:rPr>
              <w:t>الشارع / رقم المنزل:</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Pr="00583C1A" w:rsidRDefault="006820FE" w:rsidP="00583C1A">
            <w:pPr>
              <w:bidi/>
              <w:rPr>
                <w:rFonts w:ascii="Times New Roman" w:hAnsi="Times New Roman"/>
              </w:rPr>
            </w:pPr>
            <w:r w:rsidRPr="00583C1A">
              <w:rPr>
                <w:rFonts w:ascii="Times New Roman" w:hAnsi="Times New Roman"/>
              </w:rPr>
              <w:fldChar w:fldCharType="begin">
                <w:ffData>
                  <w:name w:val="Text11"/>
                  <w:enabled/>
                  <w:calcOnExit w:val="0"/>
                  <w:textInput/>
                </w:ffData>
              </w:fldChar>
            </w:r>
            <w:r w:rsidRPr="00583C1A">
              <w:rPr>
                <w:rFonts w:ascii="Times New Roman" w:hAnsi="Times New Roman"/>
              </w:rPr>
              <w:instrText xml:space="preserve"> FORMTEXT </w:instrText>
            </w:r>
            <w:r w:rsidRPr="00583C1A">
              <w:rPr>
                <w:rFonts w:ascii="Times New Roman" w:hAnsi="Times New Roman"/>
              </w:rPr>
            </w:r>
            <w:r w:rsidRPr="00583C1A">
              <w:rPr>
                <w:rFonts w:ascii="Times New Roman" w:hAnsi="Times New Roman"/>
              </w:rPr>
              <w:fldChar w:fldCharType="separate"/>
            </w:r>
            <w:r w:rsidRPr="00583C1A">
              <w:rPr>
                <w:rFonts w:ascii="Times New Roman" w:hAnsi="Times New Roman"/>
                <w:noProof/>
              </w:rPr>
              <w:t>     </w:t>
            </w:r>
            <w:r w:rsidRPr="00583C1A">
              <w:rPr>
                <w:rFonts w:ascii="Times New Roman" w:hAnsi="Times New Roman"/>
              </w:rPr>
              <w:fldChar w:fldCharType="end"/>
            </w:r>
          </w:p>
        </w:tc>
      </w:tr>
      <w:tr w:rsidR="006820FE" w:rsidRPr="00583C1A"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Pr="00583C1A" w:rsidRDefault="006820FE" w:rsidP="00583C1A">
            <w:pPr>
              <w:bidi/>
              <w:rPr>
                <w:rFonts w:ascii="Times New Roman" w:hAnsi="Times New Roman"/>
              </w:rPr>
            </w:pPr>
            <w:r w:rsidRPr="00583C1A">
              <w:rPr>
                <w:rFonts w:ascii="Times New Roman" w:hAnsi="Times New Roman"/>
                <w:rtl/>
                <w:lang w:bidi="ar"/>
              </w:rPr>
              <w:t>الرمز البريدي:</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Pr="00583C1A" w:rsidRDefault="006820FE" w:rsidP="00583C1A">
            <w:pPr>
              <w:bidi/>
              <w:rPr>
                <w:rFonts w:ascii="Times New Roman" w:hAnsi="Times New Roman"/>
              </w:rPr>
            </w:pPr>
            <w:r w:rsidRPr="00583C1A">
              <w:rPr>
                <w:rFonts w:ascii="Times New Roman" w:hAnsi="Times New Roman"/>
              </w:rPr>
              <w:fldChar w:fldCharType="begin">
                <w:ffData>
                  <w:name w:val="Text13"/>
                  <w:enabled/>
                  <w:calcOnExit w:val="0"/>
                  <w:textInput/>
                </w:ffData>
              </w:fldChar>
            </w:r>
            <w:r w:rsidRPr="00583C1A">
              <w:rPr>
                <w:rFonts w:ascii="Times New Roman" w:hAnsi="Times New Roman"/>
              </w:rPr>
              <w:instrText xml:space="preserve"> FORMTEXT </w:instrText>
            </w:r>
            <w:r w:rsidRPr="00583C1A">
              <w:rPr>
                <w:rFonts w:ascii="Times New Roman" w:hAnsi="Times New Roman"/>
              </w:rPr>
            </w:r>
            <w:r w:rsidRPr="00583C1A">
              <w:rPr>
                <w:rFonts w:ascii="Times New Roman" w:hAnsi="Times New Roman"/>
              </w:rPr>
              <w:fldChar w:fldCharType="separate"/>
            </w:r>
            <w:r w:rsidRPr="00583C1A">
              <w:rPr>
                <w:rFonts w:ascii="Times New Roman" w:hAnsi="Times New Roman"/>
                <w:noProof/>
              </w:rPr>
              <w:t>     </w:t>
            </w:r>
            <w:r w:rsidRPr="00583C1A">
              <w:rPr>
                <w:rFonts w:ascii="Times New Roman" w:hAnsi="Times New Roman"/>
              </w:rPr>
              <w:fldChar w:fldCharType="end"/>
            </w:r>
          </w:p>
        </w:tc>
      </w:tr>
      <w:tr w:rsidR="006820FE" w:rsidRPr="00583C1A"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Pr="00583C1A" w:rsidRDefault="006820FE" w:rsidP="00583C1A">
            <w:pPr>
              <w:bidi/>
              <w:rPr>
                <w:rFonts w:ascii="Times New Roman" w:hAnsi="Times New Roman"/>
              </w:rPr>
            </w:pPr>
            <w:r w:rsidRPr="00583C1A">
              <w:rPr>
                <w:rFonts w:ascii="Times New Roman" w:hAnsi="Times New Roman"/>
                <w:rtl/>
                <w:lang w:bidi="ar"/>
              </w:rPr>
              <w:t>المكان:</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Pr="00583C1A" w:rsidRDefault="006820FE" w:rsidP="00583C1A">
            <w:pPr>
              <w:bidi/>
              <w:rPr>
                <w:rFonts w:ascii="Times New Roman" w:hAnsi="Times New Roman"/>
              </w:rPr>
            </w:pPr>
            <w:r w:rsidRPr="00583C1A">
              <w:rPr>
                <w:rFonts w:ascii="Times New Roman" w:hAnsi="Times New Roman"/>
              </w:rPr>
              <w:fldChar w:fldCharType="begin">
                <w:ffData>
                  <w:name w:val="Text13"/>
                  <w:enabled/>
                  <w:calcOnExit w:val="0"/>
                  <w:textInput/>
                </w:ffData>
              </w:fldChar>
            </w:r>
            <w:r w:rsidRPr="00583C1A">
              <w:rPr>
                <w:rFonts w:ascii="Times New Roman" w:hAnsi="Times New Roman"/>
              </w:rPr>
              <w:instrText xml:space="preserve"> FORMTEXT </w:instrText>
            </w:r>
            <w:r w:rsidRPr="00583C1A">
              <w:rPr>
                <w:rFonts w:ascii="Times New Roman" w:hAnsi="Times New Roman"/>
              </w:rPr>
            </w:r>
            <w:r w:rsidRPr="00583C1A">
              <w:rPr>
                <w:rFonts w:ascii="Times New Roman" w:hAnsi="Times New Roman"/>
              </w:rPr>
              <w:fldChar w:fldCharType="separate"/>
            </w:r>
            <w:r w:rsidRPr="00583C1A">
              <w:rPr>
                <w:rFonts w:ascii="Times New Roman" w:hAnsi="Times New Roman"/>
                <w:noProof/>
              </w:rPr>
              <w:t>     </w:t>
            </w:r>
            <w:r w:rsidRPr="00583C1A">
              <w:rPr>
                <w:rFonts w:ascii="Times New Roman" w:hAnsi="Times New Roman"/>
              </w:rPr>
              <w:fldChar w:fldCharType="end"/>
            </w:r>
          </w:p>
        </w:tc>
      </w:tr>
    </w:tbl>
    <w:p w14:paraId="071AB55A" w14:textId="6B4AFA37" w:rsidR="00423638" w:rsidRPr="00583C1A" w:rsidRDefault="006820FE" w:rsidP="00583C1A">
      <w:pPr>
        <w:pStyle w:val="Default"/>
        <w:bidi/>
        <w:spacing w:line="360" w:lineRule="atLeast"/>
        <w:rPr>
          <w:rFonts w:ascii="Times New Roman" w:hAnsi="Times New Roman" w:cs="Times New Roman"/>
        </w:rPr>
      </w:pPr>
      <w:r w:rsidRPr="00583C1A">
        <w:rPr>
          <w:rFonts w:ascii="Times New Roman" w:hAnsi="Times New Roman" w:cs="Times New Roman"/>
          <w:rtl/>
          <w:lang w:bidi="ar"/>
        </w:rPr>
        <w:t xml:space="preserve">أقر أنا، </w:t>
      </w:r>
    </w:p>
    <w:p w14:paraId="26ABFB97" w14:textId="77777777" w:rsidR="00423638" w:rsidRPr="00583C1A" w:rsidRDefault="00423638" w:rsidP="00583C1A">
      <w:pPr>
        <w:pStyle w:val="Default"/>
        <w:bidi/>
        <w:spacing w:line="360" w:lineRule="atLeast"/>
        <w:rPr>
          <w:rFonts w:ascii="Times New Roman" w:hAnsi="Times New Roman" w:cs="Times New Roman"/>
        </w:rPr>
      </w:pPr>
    </w:p>
    <w:p w14:paraId="2EDF84AE" w14:textId="77777777" w:rsidR="00423638" w:rsidRPr="00583C1A" w:rsidRDefault="00423638" w:rsidP="00583C1A">
      <w:pPr>
        <w:pStyle w:val="Default"/>
        <w:bidi/>
        <w:spacing w:line="360" w:lineRule="atLeast"/>
        <w:rPr>
          <w:rFonts w:ascii="Times New Roman" w:hAnsi="Times New Roman" w:cs="Times New Roman"/>
        </w:rPr>
      </w:pPr>
      <w:r w:rsidRPr="00583C1A">
        <w:rPr>
          <w:rFonts w:ascii="Times New Roman" w:hAnsi="Times New Roman" w:cs="Times New Roman"/>
          <w:rtl/>
          <w:lang w:bidi="ar"/>
        </w:rPr>
        <w:t xml:space="preserve">- بأن طفلي </w:t>
      </w:r>
    </w:p>
    <w:p w14:paraId="4FF1E339" w14:textId="77777777" w:rsidR="00423638" w:rsidRPr="00583C1A" w:rsidRDefault="00423638" w:rsidP="00583C1A">
      <w:pPr>
        <w:pStyle w:val="Default"/>
        <w:bidi/>
        <w:spacing w:line="360" w:lineRule="atLeast"/>
        <w:rPr>
          <w:rFonts w:ascii="Times New Roman" w:hAnsi="Times New Roman" w:cs="Times New Roman"/>
        </w:rPr>
      </w:pPr>
    </w:p>
    <w:p w14:paraId="5591D7E9" w14:textId="6657B71C" w:rsidR="00423638" w:rsidRPr="00583C1A" w:rsidRDefault="00423638" w:rsidP="00583C1A">
      <w:pPr>
        <w:pStyle w:val="Default"/>
        <w:bidi/>
        <w:spacing w:line="360" w:lineRule="atLeast"/>
        <w:rPr>
          <w:rFonts w:ascii="Times New Roman" w:hAnsi="Times New Roman" w:cs="Times New Roman"/>
          <w:b/>
        </w:rPr>
      </w:pPr>
      <w:r w:rsidRPr="00583C1A">
        <w:rPr>
          <w:rFonts w:ascii="Times New Roman" w:hAnsi="Times New Roman" w:cs="Times New Roman"/>
          <w:rtl/>
          <w:lang w:bidi="ar"/>
        </w:rPr>
        <w:t>- بأنني (بصفتي بالغًا)</w:t>
      </w:r>
      <w:r w:rsidRPr="00583C1A">
        <w:rPr>
          <w:rFonts w:ascii="Times New Roman" w:hAnsi="Times New Roman" w:cs="Times New Roman"/>
        </w:rPr>
        <w:br/>
      </w:r>
      <w:r w:rsidRPr="00583C1A">
        <w:rPr>
          <w:rFonts w:ascii="Times New Roman" w:hAnsi="Times New Roman" w:cs="Times New Roman"/>
        </w:rPr>
        <w:br/>
      </w:r>
    </w:p>
    <w:p w14:paraId="5714DEBC" w14:textId="77777777" w:rsidR="006820FE" w:rsidRPr="00583C1A" w:rsidRDefault="000E7152" w:rsidP="00583C1A">
      <w:pPr>
        <w:pStyle w:val="Default"/>
        <w:bidi/>
        <w:spacing w:line="360" w:lineRule="atLeast"/>
        <w:rPr>
          <w:rFonts w:ascii="Times New Roman" w:hAnsi="Times New Roman" w:cs="Times New Roman"/>
        </w:rPr>
      </w:pPr>
      <w:sdt>
        <w:sdtPr>
          <w:rPr>
            <w:rFonts w:ascii="Times New Roman" w:hAnsi="Times New Roman" w:cs="Times New Roman"/>
            <w:rtl/>
          </w:rPr>
          <w:id w:val="-2053680769"/>
          <w14:checkbox>
            <w14:checked w14:val="0"/>
            <w14:checkedState w14:val="2612" w14:font="MS Gothic"/>
            <w14:uncheckedState w14:val="2610" w14:font="MS Gothic"/>
          </w14:checkbox>
        </w:sdtPr>
        <w:sdtEndPr/>
        <w:sdtContent>
          <w:r w:rsidR="00FB2E6A" w:rsidRPr="00583C1A">
            <w:rPr>
              <w:rFonts w:ascii="Segoe UI Symbol" w:eastAsia="MS Gothic" w:hAnsi="Segoe UI Symbol" w:cs="Segoe UI Symbol" w:hint="cs"/>
              <w:rtl/>
              <w:lang w:bidi="ar"/>
            </w:rPr>
            <w:t>☐</w:t>
          </w:r>
        </w:sdtContent>
      </w:sdt>
      <w:r w:rsidR="00FB2E6A" w:rsidRPr="00583C1A">
        <w:rPr>
          <w:rFonts w:ascii="Times New Roman" w:eastAsia="MS Gothic" w:hAnsi="Times New Roman" w:cs="Times New Roman"/>
          <w:rtl/>
          <w:lang w:bidi="ar"/>
        </w:rPr>
        <w:t xml:space="preserve"> سوف يخضع / سوف أخضع للفحوصات الذاتية المجانية للكشف عن فيروس كورونا التي تجريها المدرسة بحد أقصى مرتين أسبوعيًا وذلك اعتبارًا من لحظة سريان اللائحة المعدلة لفيروس كورونا الخاصة بولاية بادن-فورتمبيرج،</w:t>
      </w:r>
      <w:r w:rsidR="00FB2E6A" w:rsidRPr="00583C1A">
        <w:rPr>
          <w:rFonts w:ascii="Times New Roman" w:eastAsia="MS Gothic" w:hAnsi="Times New Roman" w:cs="Times New Roman"/>
        </w:rPr>
        <w:t xml:space="preserve"> </w:t>
      </w:r>
    </w:p>
    <w:p w14:paraId="56B1AB03" w14:textId="77777777" w:rsidR="00423638" w:rsidRPr="00583C1A" w:rsidRDefault="00423638" w:rsidP="00583C1A">
      <w:pPr>
        <w:pStyle w:val="Default"/>
        <w:bidi/>
        <w:spacing w:line="360" w:lineRule="atLeast"/>
        <w:rPr>
          <w:rFonts w:ascii="Times New Roman" w:hAnsi="Times New Roman" w:cs="Times New Roman"/>
        </w:rPr>
      </w:pPr>
    </w:p>
    <w:p w14:paraId="78FA6E53" w14:textId="0CE83C8E" w:rsidR="00985F5C" w:rsidRPr="00583C1A" w:rsidRDefault="000E7152" w:rsidP="00583C1A">
      <w:pPr>
        <w:pStyle w:val="Default"/>
        <w:bidi/>
        <w:spacing w:line="360" w:lineRule="atLeast"/>
        <w:rPr>
          <w:rFonts w:ascii="Times New Roman" w:hAnsi="Times New Roman" w:cs="Times New Roman"/>
          <w:rtl/>
          <w:lang w:bidi="ar-EG"/>
        </w:rPr>
      </w:pPr>
      <w:sdt>
        <w:sdtPr>
          <w:rPr>
            <w:rFonts w:ascii="Times New Roman" w:hAnsi="Times New Roman" w:cs="Times New Roman"/>
            <w:rtl/>
          </w:rPr>
          <w:id w:val="-750960937"/>
          <w14:checkbox>
            <w14:checked w14:val="0"/>
            <w14:checkedState w14:val="2612" w14:font="MS Gothic"/>
            <w14:uncheckedState w14:val="2610" w14:font="MS Gothic"/>
          </w14:checkbox>
        </w:sdtPr>
        <w:sdtEndPr/>
        <w:sdtContent>
          <w:r w:rsidR="00FB2E6A" w:rsidRPr="00583C1A">
            <w:rPr>
              <w:rFonts w:ascii="Segoe UI Symbol" w:eastAsia="MS Gothic" w:hAnsi="Segoe UI Symbol" w:cs="Segoe UI Symbol" w:hint="cs"/>
              <w:rtl/>
              <w:lang w:bidi="ar"/>
            </w:rPr>
            <w:t>☐</w:t>
          </w:r>
        </w:sdtContent>
      </w:sdt>
      <w:r w:rsidR="00583C1A" w:rsidRPr="00583C1A">
        <w:rPr>
          <w:rFonts w:ascii="Times New Roman" w:eastAsia="MS Gothic" w:hAnsi="Times New Roman" w:cs="Times New Roman"/>
          <w:rtl/>
          <w:lang w:bidi="ar"/>
        </w:rPr>
        <w:t xml:space="preserve"> وع</w:t>
      </w:r>
      <w:r w:rsidR="00FB2E6A" w:rsidRPr="00583C1A">
        <w:rPr>
          <w:rFonts w:ascii="Times New Roman" w:eastAsia="MS Gothic" w:hAnsi="Times New Roman" w:cs="Times New Roman"/>
          <w:rtl/>
          <w:lang w:bidi="ar"/>
        </w:rPr>
        <w:t>لى ألا يكون ذلك شرطًا قانونيًا لحضور الحصص بالمدرسة أو لتجنب حظر الدخول إلى المدرسة.</w:t>
      </w:r>
    </w:p>
    <w:p w14:paraId="29813D65" w14:textId="77777777" w:rsidR="008E5372" w:rsidRPr="00583C1A" w:rsidRDefault="006B1597" w:rsidP="00583C1A">
      <w:pPr>
        <w:pStyle w:val="Default"/>
        <w:bidi/>
        <w:spacing w:line="360" w:lineRule="atLeast"/>
        <w:rPr>
          <w:rFonts w:ascii="Times New Roman" w:hAnsi="Times New Roman" w:cs="Times New Roman"/>
        </w:rPr>
      </w:pPr>
      <w:r w:rsidRPr="00583C1A">
        <w:rPr>
          <w:rFonts w:ascii="Times New Roman" w:hAnsi="Times New Roman" w:cs="Times New Roman"/>
          <w:rtl/>
          <w:lang w:bidi="ar"/>
        </w:rPr>
        <w:lastRenderedPageBreak/>
        <w:t xml:space="preserve">يتضمن هذا الإقرار أيضًا الموافقة على إحضار التلاميذ إلى أماكن إجراء الفحوصات الذاتية وتوضيحها لهم والإشراف عليهم من قِبل أشخاص معينين من المدرسة نفسها. </w:t>
      </w:r>
    </w:p>
    <w:p w14:paraId="5E1D0D7A" w14:textId="77777777" w:rsidR="008E5372" w:rsidRPr="00583C1A" w:rsidRDefault="008E5372" w:rsidP="00583C1A">
      <w:pPr>
        <w:pStyle w:val="Default"/>
        <w:bidi/>
        <w:spacing w:line="360" w:lineRule="atLeast"/>
        <w:rPr>
          <w:rFonts w:ascii="Times New Roman" w:hAnsi="Times New Roman" w:cs="Times New Roman"/>
        </w:rPr>
      </w:pPr>
    </w:p>
    <w:p w14:paraId="1B9AED98" w14:textId="14FDEC6B" w:rsidR="008E5372" w:rsidRPr="00583C1A" w:rsidRDefault="008E5372" w:rsidP="00583C1A">
      <w:pPr>
        <w:pStyle w:val="Default"/>
        <w:bidi/>
        <w:spacing w:line="360" w:lineRule="atLeast"/>
        <w:rPr>
          <w:rFonts w:ascii="Times New Roman" w:hAnsi="Times New Roman" w:cs="Times New Roman"/>
        </w:rPr>
      </w:pPr>
      <w:r w:rsidRPr="00583C1A">
        <w:rPr>
          <w:rFonts w:ascii="Times New Roman" w:hAnsi="Times New Roman" w:cs="Times New Roman"/>
          <w:rtl/>
          <w:lang w:bidi="ar"/>
        </w:rPr>
        <w:t>إذا كان التلميذ قاصرًا:</w:t>
      </w:r>
    </w:p>
    <w:p w14:paraId="6C63701A" w14:textId="77777777" w:rsidR="00E6127E" w:rsidRPr="00583C1A" w:rsidRDefault="00E6127E" w:rsidP="00583C1A">
      <w:pPr>
        <w:pStyle w:val="Default"/>
        <w:bidi/>
        <w:spacing w:line="360" w:lineRule="atLeast"/>
        <w:rPr>
          <w:rFonts w:ascii="Times New Roman" w:hAnsi="Times New Roman" w:cs="Times New Roman"/>
        </w:rPr>
      </w:pPr>
    </w:p>
    <w:p w14:paraId="2199A5C1" w14:textId="77777777" w:rsidR="008E5372" w:rsidRPr="00583C1A" w:rsidRDefault="000E7152" w:rsidP="00583C1A">
      <w:pPr>
        <w:pStyle w:val="Default"/>
        <w:bidi/>
        <w:spacing w:line="360" w:lineRule="atLeast"/>
        <w:rPr>
          <w:rFonts w:ascii="Times New Roman" w:hAnsi="Times New Roman" w:cs="Times New Roman"/>
        </w:rPr>
      </w:pPr>
      <w:sdt>
        <w:sdtPr>
          <w:rPr>
            <w:rFonts w:ascii="Times New Roman" w:hAnsi="Times New Roman" w:cs="Times New Roman"/>
            <w:rtl/>
          </w:rPr>
          <w:id w:val="-845556832"/>
          <w14:checkbox>
            <w14:checked w14:val="0"/>
            <w14:checkedState w14:val="2612" w14:font="MS Gothic"/>
            <w14:uncheckedState w14:val="2610" w14:font="MS Gothic"/>
          </w14:checkbox>
        </w:sdtPr>
        <w:sdtEndPr/>
        <w:sdtContent>
          <w:r w:rsidR="00FB2E6A" w:rsidRPr="00583C1A">
            <w:rPr>
              <w:rFonts w:ascii="Segoe UI Symbol" w:eastAsia="MS Gothic" w:hAnsi="Segoe UI Symbol" w:cs="Segoe UI Symbol" w:hint="cs"/>
              <w:rtl/>
              <w:lang w:bidi="ar"/>
            </w:rPr>
            <w:t>☐</w:t>
          </w:r>
        </w:sdtContent>
      </w:sdt>
      <w:r w:rsidR="00FB2E6A" w:rsidRPr="00583C1A">
        <w:rPr>
          <w:rFonts w:ascii="Times New Roman" w:eastAsia="MS Gothic" w:hAnsi="Times New Roman" w:cs="Times New Roman"/>
          <w:rtl/>
          <w:lang w:bidi="ar"/>
        </w:rPr>
        <w:t xml:space="preserve"> في حال كانت نتيجة الفحص إيجابية، فإنني أرجو إبلاغي / إبلاغ المخول برعاية التلميذ على رقم (أرقام) الهاتف التالي (التالية):</w:t>
      </w:r>
      <w:r w:rsidR="00FB2E6A" w:rsidRPr="00583C1A">
        <w:rPr>
          <w:rFonts w:ascii="Times New Roman" w:eastAsia="MS Gothic" w:hAnsi="Times New Roman" w:cs="Times New Roman"/>
        </w:rPr>
        <w:t xml:space="preserve"> </w:t>
      </w:r>
    </w:p>
    <w:p w14:paraId="158B9D49" w14:textId="223DC4AC" w:rsidR="008E5372" w:rsidRPr="00583C1A" w:rsidRDefault="008E5372" w:rsidP="00583C1A">
      <w:pPr>
        <w:pStyle w:val="Default"/>
        <w:bidi/>
        <w:spacing w:line="360" w:lineRule="atLeast"/>
        <w:rPr>
          <w:rFonts w:ascii="Times New Roman" w:hAnsi="Times New Roman" w:cs="Times New Roman"/>
        </w:rPr>
      </w:pPr>
    </w:p>
    <w:p w14:paraId="281DAEF2" w14:textId="3911399E" w:rsidR="008E5372" w:rsidRPr="00583C1A" w:rsidRDefault="000E7152" w:rsidP="00583C1A">
      <w:pPr>
        <w:pStyle w:val="Default"/>
        <w:bidi/>
        <w:spacing w:line="360" w:lineRule="atLeast"/>
        <w:rPr>
          <w:rFonts w:ascii="Times New Roman" w:hAnsi="Times New Roman" w:cs="Times New Roman"/>
          <w:rtl/>
          <w:lang w:bidi="ar-EG"/>
        </w:rPr>
      </w:pPr>
      <w:sdt>
        <w:sdtPr>
          <w:rPr>
            <w:rFonts w:ascii="Times New Roman" w:hAnsi="Times New Roman" w:cs="Times New Roman"/>
            <w:rtl/>
          </w:rPr>
          <w:id w:val="-1639798612"/>
          <w14:checkbox>
            <w14:checked w14:val="0"/>
            <w14:checkedState w14:val="2612" w14:font="MS Gothic"/>
            <w14:uncheckedState w14:val="2610" w14:font="MS Gothic"/>
          </w14:checkbox>
        </w:sdtPr>
        <w:sdtEndPr/>
        <w:sdtContent>
          <w:r w:rsidR="00FB2E6A" w:rsidRPr="00583C1A">
            <w:rPr>
              <w:rFonts w:ascii="Segoe UI Symbol" w:eastAsia="MS Gothic" w:hAnsi="Segoe UI Symbol" w:cs="Segoe UI Symbol" w:hint="cs"/>
              <w:rtl/>
              <w:lang w:bidi="ar"/>
            </w:rPr>
            <w:t>☐</w:t>
          </w:r>
        </w:sdtContent>
      </w:sdt>
      <w:r w:rsidR="00FB2E6A" w:rsidRPr="00583C1A">
        <w:rPr>
          <w:rFonts w:ascii="Times New Roman" w:eastAsia="MS Gothic" w:hAnsi="Times New Roman" w:cs="Times New Roman"/>
          <w:rtl/>
          <w:lang w:bidi="ar"/>
        </w:rPr>
        <w:t xml:space="preserve"> في حالة كانت نتيجة الفحص إيجابية فإنني أسمح بترك طفلي يذهب إلى المنزل بمفرده.</w:t>
      </w:r>
    </w:p>
    <w:p w14:paraId="15CD40F3" w14:textId="16DC6938" w:rsidR="00E33329" w:rsidRPr="00583C1A" w:rsidRDefault="00E33329" w:rsidP="00583C1A">
      <w:pPr>
        <w:pStyle w:val="Default"/>
        <w:bidi/>
        <w:spacing w:line="360" w:lineRule="atLeast"/>
        <w:rPr>
          <w:rFonts w:ascii="Times New Roman" w:hAnsi="Times New Roman" w:cs="Times New Roman"/>
        </w:rPr>
      </w:pPr>
    </w:p>
    <w:p w14:paraId="7E41653E" w14:textId="3C5C395B" w:rsidR="000B711B" w:rsidRPr="00583C1A" w:rsidRDefault="006820FE" w:rsidP="00583C1A">
      <w:pPr>
        <w:pStyle w:val="Default"/>
        <w:bidi/>
        <w:spacing w:line="360" w:lineRule="atLeast"/>
        <w:jc w:val="both"/>
        <w:rPr>
          <w:rFonts w:ascii="Times New Roman" w:hAnsi="Times New Roman" w:cs="Times New Roman"/>
        </w:rPr>
      </w:pPr>
      <w:r w:rsidRPr="00583C1A">
        <w:rPr>
          <w:rFonts w:ascii="Times New Roman" w:hAnsi="Times New Roman" w:cs="Times New Roman"/>
          <w:rtl/>
          <w:lang w:bidi="ar"/>
        </w:rPr>
        <w:t xml:space="preserve">يمكن إلغاء الإقرار بالموافقة في أي وقت بالتقدم بطلبٍ خطي بذلك إلى إدارة المدرسة ويصبح نافذًا في المستقبل. </w:t>
      </w:r>
      <w:r w:rsidRPr="00583C1A">
        <w:rPr>
          <w:rFonts w:ascii="Times New Roman" w:hAnsi="Times New Roman" w:cs="Times New Roman"/>
          <w:color w:val="auto"/>
          <w:rtl/>
          <w:lang w:bidi="ar"/>
        </w:rPr>
        <w:t xml:space="preserve">أما في حالة كانت نتيجة الفحص إيجابية فإن المدرسة ملزمةٌ بموجب الحرف </w:t>
      </w:r>
      <w:r w:rsidRPr="00583C1A">
        <w:rPr>
          <w:rFonts w:ascii="Times New Roman" w:hAnsi="Times New Roman" w:cs="Times New Roman"/>
          <w:color w:val="auto"/>
        </w:rPr>
        <w:t>t</w:t>
      </w:r>
      <w:r w:rsidRPr="00583C1A">
        <w:rPr>
          <w:rFonts w:ascii="Times New Roman" w:hAnsi="Times New Roman" w:cs="Times New Roman"/>
          <w:color w:val="auto"/>
          <w:rtl/>
          <w:lang w:bidi="ar"/>
        </w:rPr>
        <w:t xml:space="preserve"> من البند الأول من الجملة الأولى من الفقرة الأولى من المادة السادسة والبند الثاني من الفقرة الأولى من المادة الثامنة والبند الأول من الفقرة الأولى من المادتين 7 و9 والفقرة الثانية بالارتباط مع البند الأول من الفقرة الأولى من المادة 36 والبند الثالث من المادة 33 من قانون مكافحة العدوى بإخطار مديرية الصحة المختصة بهذا الأمر.</w:t>
      </w:r>
    </w:p>
    <w:p w14:paraId="2DD5F9DB" w14:textId="77777777" w:rsidR="006820FE" w:rsidRPr="00583C1A" w:rsidRDefault="006820FE" w:rsidP="00583C1A">
      <w:pPr>
        <w:pStyle w:val="Default"/>
        <w:bidi/>
        <w:spacing w:line="360" w:lineRule="atLeast"/>
        <w:rPr>
          <w:rFonts w:ascii="Times New Roman" w:hAnsi="Times New Roman" w:cs="Times New Roman"/>
        </w:rPr>
      </w:pPr>
    </w:p>
    <w:p w14:paraId="04DF03A1" w14:textId="77777777" w:rsidR="006F1C2C" w:rsidRPr="00583C1A" w:rsidRDefault="006F1C2C" w:rsidP="00583C1A">
      <w:pPr>
        <w:bidi/>
        <w:rPr>
          <w:rFonts w:ascii="Times New Roman" w:hAnsi="Times New Roman"/>
        </w:rPr>
      </w:pPr>
    </w:p>
    <w:p w14:paraId="7A9AEC62" w14:textId="33BCF5C0" w:rsidR="00B92387" w:rsidRPr="00583C1A" w:rsidRDefault="00B92387" w:rsidP="00583C1A">
      <w:pPr>
        <w:bidi/>
        <w:rPr>
          <w:rFonts w:ascii="Times New Roman" w:hAnsi="Times New Roman"/>
          <w:b/>
          <w:sz w:val="24"/>
        </w:rPr>
      </w:pPr>
    </w:p>
    <w:p w14:paraId="732CA5AE" w14:textId="1736E7BE" w:rsidR="00697E23" w:rsidRPr="00583C1A" w:rsidRDefault="00697E23" w:rsidP="00583C1A">
      <w:pPr>
        <w:bidi/>
        <w:rPr>
          <w:rFonts w:ascii="Times New Roman" w:hAnsi="Times New Roman"/>
          <w:b/>
          <w:sz w:val="24"/>
        </w:rPr>
      </w:pPr>
    </w:p>
    <w:p w14:paraId="30653001" w14:textId="77777777" w:rsidR="00697E23" w:rsidRPr="00583C1A" w:rsidRDefault="00697E23" w:rsidP="00583C1A">
      <w:pPr>
        <w:bidi/>
        <w:rPr>
          <w:rFonts w:ascii="Times New Roman" w:hAnsi="Times New Roman"/>
          <w:b/>
          <w:sz w:val="24"/>
        </w:rPr>
      </w:pPr>
    </w:p>
    <w:p w14:paraId="246B74F2" w14:textId="77777777" w:rsidR="009C440C" w:rsidRPr="00583C1A" w:rsidRDefault="009C440C" w:rsidP="00583C1A">
      <w:pPr>
        <w:bidi/>
        <w:rPr>
          <w:rFonts w:ascii="Times New Roman" w:hAnsi="Times New Roman"/>
          <w:b/>
          <w:sz w:val="24"/>
        </w:rPr>
      </w:pPr>
    </w:p>
    <w:tbl>
      <w:tblPr>
        <w:bidiVisual/>
        <w:tblW w:w="0" w:type="auto"/>
        <w:tblInd w:w="108" w:type="dxa"/>
        <w:tblLook w:val="01E0" w:firstRow="1" w:lastRow="1" w:firstColumn="1" w:lastColumn="1" w:noHBand="0" w:noVBand="0"/>
      </w:tblPr>
      <w:tblGrid>
        <w:gridCol w:w="235"/>
        <w:gridCol w:w="3200"/>
        <w:gridCol w:w="858"/>
        <w:gridCol w:w="4434"/>
        <w:gridCol w:w="235"/>
      </w:tblGrid>
      <w:tr w:rsidR="006F1C2C" w:rsidRPr="00583C1A" w14:paraId="1C3D84EF" w14:textId="77777777">
        <w:tc>
          <w:tcPr>
            <w:tcW w:w="236" w:type="dxa"/>
          </w:tcPr>
          <w:p w14:paraId="49723FCE" w14:textId="77777777" w:rsidR="006F1C2C" w:rsidRPr="00583C1A" w:rsidRDefault="006F1C2C" w:rsidP="00583C1A">
            <w:pPr>
              <w:pStyle w:val="Text"/>
              <w:bidi/>
              <w:rPr>
                <w:rFonts w:ascii="Times New Roman" w:hAnsi="Times New Roman"/>
                <w:sz w:val="22"/>
                <w:szCs w:val="22"/>
              </w:rPr>
            </w:pPr>
          </w:p>
        </w:tc>
        <w:tc>
          <w:tcPr>
            <w:tcW w:w="3364" w:type="dxa"/>
            <w:tcBorders>
              <w:top w:val="single" w:sz="4" w:space="0" w:color="auto"/>
            </w:tcBorders>
          </w:tcPr>
          <w:p w14:paraId="3F069E26" w14:textId="77777777" w:rsidR="006F1C2C" w:rsidRPr="00583C1A" w:rsidRDefault="006F1C2C" w:rsidP="00583C1A">
            <w:pPr>
              <w:pStyle w:val="Text"/>
              <w:bidi/>
              <w:rPr>
                <w:rFonts w:ascii="Times New Roman" w:hAnsi="Times New Roman"/>
                <w:sz w:val="22"/>
                <w:szCs w:val="22"/>
              </w:rPr>
            </w:pPr>
          </w:p>
        </w:tc>
        <w:tc>
          <w:tcPr>
            <w:tcW w:w="900" w:type="dxa"/>
          </w:tcPr>
          <w:p w14:paraId="7BEDE940" w14:textId="77777777" w:rsidR="006F1C2C" w:rsidRPr="00583C1A" w:rsidRDefault="006F1C2C" w:rsidP="00583C1A">
            <w:pPr>
              <w:pStyle w:val="Text"/>
              <w:bidi/>
              <w:rPr>
                <w:rFonts w:ascii="Times New Roman" w:hAnsi="Times New Roman"/>
                <w:sz w:val="22"/>
                <w:szCs w:val="22"/>
              </w:rPr>
            </w:pPr>
          </w:p>
        </w:tc>
        <w:tc>
          <w:tcPr>
            <w:tcW w:w="4680" w:type="dxa"/>
            <w:tcBorders>
              <w:top w:val="single" w:sz="4" w:space="0" w:color="auto"/>
            </w:tcBorders>
          </w:tcPr>
          <w:p w14:paraId="711A2718" w14:textId="77777777" w:rsidR="006F1C2C" w:rsidRPr="00583C1A" w:rsidRDefault="006F1C2C" w:rsidP="00583C1A">
            <w:pPr>
              <w:pStyle w:val="Text"/>
              <w:bidi/>
              <w:rPr>
                <w:rFonts w:ascii="Times New Roman" w:hAnsi="Times New Roman"/>
                <w:sz w:val="22"/>
                <w:szCs w:val="22"/>
              </w:rPr>
            </w:pPr>
          </w:p>
        </w:tc>
        <w:tc>
          <w:tcPr>
            <w:tcW w:w="236" w:type="dxa"/>
          </w:tcPr>
          <w:p w14:paraId="135AC4D3" w14:textId="77777777" w:rsidR="006F1C2C" w:rsidRPr="00583C1A" w:rsidRDefault="006F1C2C" w:rsidP="00583C1A">
            <w:pPr>
              <w:pStyle w:val="Text"/>
              <w:bidi/>
              <w:rPr>
                <w:rFonts w:ascii="Times New Roman" w:hAnsi="Times New Roman"/>
                <w:sz w:val="22"/>
                <w:szCs w:val="22"/>
              </w:rPr>
            </w:pPr>
          </w:p>
        </w:tc>
      </w:tr>
      <w:tr w:rsidR="006F1C2C" w:rsidRPr="00583C1A" w14:paraId="37F53F47" w14:textId="77777777" w:rsidTr="009C440C">
        <w:trPr>
          <w:trHeight w:val="46"/>
        </w:trPr>
        <w:tc>
          <w:tcPr>
            <w:tcW w:w="236" w:type="dxa"/>
          </w:tcPr>
          <w:p w14:paraId="7F2173BA" w14:textId="77777777" w:rsidR="006F1C2C" w:rsidRPr="00583C1A" w:rsidRDefault="006F1C2C" w:rsidP="00583C1A">
            <w:pPr>
              <w:pStyle w:val="Text"/>
              <w:bidi/>
              <w:jc w:val="center"/>
              <w:rPr>
                <w:rFonts w:ascii="Times New Roman" w:hAnsi="Times New Roman"/>
                <w:sz w:val="22"/>
                <w:szCs w:val="22"/>
              </w:rPr>
            </w:pPr>
          </w:p>
        </w:tc>
        <w:tc>
          <w:tcPr>
            <w:tcW w:w="3364" w:type="dxa"/>
          </w:tcPr>
          <w:p w14:paraId="41619B89" w14:textId="77777777" w:rsidR="006F1C2C" w:rsidRPr="00583C1A" w:rsidRDefault="008E779B" w:rsidP="00583C1A">
            <w:pPr>
              <w:pStyle w:val="Text"/>
              <w:bidi/>
              <w:jc w:val="center"/>
              <w:rPr>
                <w:rFonts w:ascii="Times New Roman" w:hAnsi="Times New Roman"/>
                <w:sz w:val="18"/>
                <w:szCs w:val="18"/>
              </w:rPr>
            </w:pPr>
            <w:r w:rsidRPr="00583C1A">
              <w:rPr>
                <w:rFonts w:ascii="Times New Roman" w:hAnsi="Times New Roman"/>
                <w:sz w:val="18"/>
                <w:szCs w:val="18"/>
                <w:rtl/>
                <w:lang w:bidi="ar"/>
              </w:rPr>
              <w:t>المكان والتاريخ</w:t>
            </w:r>
          </w:p>
        </w:tc>
        <w:tc>
          <w:tcPr>
            <w:tcW w:w="900" w:type="dxa"/>
          </w:tcPr>
          <w:p w14:paraId="58989F13" w14:textId="77777777" w:rsidR="006F1C2C" w:rsidRPr="00583C1A" w:rsidRDefault="006F1C2C" w:rsidP="00583C1A">
            <w:pPr>
              <w:pStyle w:val="Text"/>
              <w:bidi/>
              <w:jc w:val="center"/>
              <w:rPr>
                <w:rFonts w:ascii="Times New Roman" w:hAnsi="Times New Roman"/>
                <w:sz w:val="22"/>
                <w:szCs w:val="22"/>
              </w:rPr>
            </w:pPr>
          </w:p>
        </w:tc>
        <w:tc>
          <w:tcPr>
            <w:tcW w:w="4680" w:type="dxa"/>
          </w:tcPr>
          <w:p w14:paraId="721B809A" w14:textId="77777777" w:rsidR="0050628B" w:rsidRPr="00583C1A" w:rsidRDefault="00B92387" w:rsidP="00583C1A">
            <w:pPr>
              <w:pStyle w:val="Text"/>
              <w:bidi/>
              <w:jc w:val="center"/>
              <w:rPr>
                <w:rFonts w:ascii="Times New Roman" w:hAnsi="Times New Roman"/>
                <w:sz w:val="18"/>
                <w:szCs w:val="18"/>
              </w:rPr>
            </w:pPr>
            <w:r w:rsidRPr="00583C1A">
              <w:rPr>
                <w:rFonts w:ascii="Times New Roman" w:hAnsi="Times New Roman"/>
                <w:sz w:val="18"/>
                <w:szCs w:val="18"/>
                <w:rtl/>
                <w:lang w:bidi="ar"/>
              </w:rPr>
              <w:t xml:space="preserve">الاسم الأول / اللقب الخاص بولي الأمر الموقِع </w:t>
            </w:r>
            <w:r w:rsidRPr="00583C1A">
              <w:rPr>
                <w:rFonts w:ascii="Times New Roman" w:hAnsi="Times New Roman"/>
                <w:sz w:val="18"/>
                <w:szCs w:val="18"/>
              </w:rPr>
              <w:br/>
            </w:r>
            <w:r w:rsidRPr="00583C1A">
              <w:rPr>
                <w:rFonts w:ascii="Times New Roman" w:hAnsi="Times New Roman"/>
                <w:sz w:val="18"/>
                <w:szCs w:val="18"/>
                <w:rtl/>
                <w:lang w:bidi="ar"/>
              </w:rPr>
              <w:t>بحروف كبيرة مقروءة</w:t>
            </w:r>
          </w:p>
        </w:tc>
        <w:tc>
          <w:tcPr>
            <w:tcW w:w="236" w:type="dxa"/>
          </w:tcPr>
          <w:p w14:paraId="242198F2" w14:textId="77777777" w:rsidR="006F1C2C" w:rsidRPr="00583C1A" w:rsidRDefault="006F1C2C" w:rsidP="00583C1A">
            <w:pPr>
              <w:pStyle w:val="Text"/>
              <w:bidi/>
              <w:jc w:val="center"/>
              <w:rPr>
                <w:rFonts w:ascii="Times New Roman" w:hAnsi="Times New Roman"/>
                <w:sz w:val="22"/>
                <w:szCs w:val="22"/>
              </w:rPr>
            </w:pPr>
          </w:p>
        </w:tc>
      </w:tr>
    </w:tbl>
    <w:p w14:paraId="56894595" w14:textId="77777777" w:rsidR="006F1C2C" w:rsidRPr="00583C1A" w:rsidRDefault="006F1C2C" w:rsidP="00583C1A">
      <w:pPr>
        <w:bidi/>
        <w:rPr>
          <w:rFonts w:ascii="Times New Roman" w:hAnsi="Times New Roman"/>
          <w:sz w:val="20"/>
          <w:szCs w:val="20"/>
        </w:rPr>
      </w:pPr>
    </w:p>
    <w:p w14:paraId="6B3F4735" w14:textId="77777777" w:rsidR="009C440C" w:rsidRPr="00583C1A" w:rsidRDefault="009C440C" w:rsidP="00583C1A">
      <w:pPr>
        <w:bidi/>
        <w:rPr>
          <w:rFonts w:ascii="Times New Roman" w:hAnsi="Times New Roman"/>
          <w:sz w:val="20"/>
          <w:szCs w:val="20"/>
        </w:rPr>
      </w:pPr>
    </w:p>
    <w:p w14:paraId="759BB389" w14:textId="77777777" w:rsidR="009C440C" w:rsidRPr="00583C1A" w:rsidRDefault="009C440C" w:rsidP="00583C1A">
      <w:pPr>
        <w:bidi/>
        <w:rPr>
          <w:rFonts w:ascii="Times New Roman" w:hAnsi="Times New Roman"/>
          <w:b/>
          <w:sz w:val="24"/>
        </w:rPr>
      </w:pPr>
    </w:p>
    <w:p w14:paraId="71439590" w14:textId="77777777" w:rsidR="00AB0003" w:rsidRPr="00583C1A" w:rsidRDefault="00AB0003" w:rsidP="00583C1A">
      <w:pPr>
        <w:bidi/>
        <w:rPr>
          <w:rFonts w:ascii="Times New Roman" w:hAnsi="Times New Roman"/>
          <w:b/>
          <w:sz w:val="24"/>
        </w:rPr>
      </w:pPr>
    </w:p>
    <w:tbl>
      <w:tblPr>
        <w:bidiVisual/>
        <w:tblW w:w="0" w:type="auto"/>
        <w:tblInd w:w="108" w:type="dxa"/>
        <w:tblLook w:val="01E0" w:firstRow="1" w:lastRow="1" w:firstColumn="1" w:lastColumn="1" w:noHBand="0" w:noVBand="0"/>
      </w:tblPr>
      <w:tblGrid>
        <w:gridCol w:w="236"/>
        <w:gridCol w:w="3191"/>
        <w:gridCol w:w="859"/>
        <w:gridCol w:w="4441"/>
        <w:gridCol w:w="235"/>
      </w:tblGrid>
      <w:tr w:rsidR="002D7080" w:rsidRPr="00583C1A" w14:paraId="711C766D" w14:textId="77777777" w:rsidTr="00FD0089">
        <w:tc>
          <w:tcPr>
            <w:tcW w:w="236" w:type="dxa"/>
          </w:tcPr>
          <w:p w14:paraId="48CDACD3" w14:textId="77777777" w:rsidR="009C440C" w:rsidRPr="00583C1A" w:rsidRDefault="009C440C" w:rsidP="00583C1A">
            <w:pPr>
              <w:pStyle w:val="Text"/>
              <w:bidi/>
              <w:rPr>
                <w:rFonts w:ascii="Times New Roman" w:hAnsi="Times New Roman"/>
                <w:sz w:val="22"/>
                <w:szCs w:val="22"/>
              </w:rPr>
            </w:pPr>
          </w:p>
        </w:tc>
        <w:tc>
          <w:tcPr>
            <w:tcW w:w="3364" w:type="dxa"/>
            <w:tcBorders>
              <w:top w:val="single" w:sz="4" w:space="0" w:color="auto"/>
            </w:tcBorders>
          </w:tcPr>
          <w:p w14:paraId="156BE9B4" w14:textId="77777777" w:rsidR="009C440C" w:rsidRPr="00583C1A" w:rsidRDefault="009C440C" w:rsidP="00583C1A">
            <w:pPr>
              <w:pStyle w:val="Text"/>
              <w:bidi/>
              <w:rPr>
                <w:rFonts w:ascii="Times New Roman" w:hAnsi="Times New Roman"/>
                <w:sz w:val="22"/>
                <w:szCs w:val="22"/>
              </w:rPr>
            </w:pPr>
          </w:p>
        </w:tc>
        <w:tc>
          <w:tcPr>
            <w:tcW w:w="900" w:type="dxa"/>
          </w:tcPr>
          <w:p w14:paraId="67F16A11" w14:textId="77777777" w:rsidR="009C440C" w:rsidRPr="00583C1A" w:rsidRDefault="009C440C" w:rsidP="00583C1A">
            <w:pPr>
              <w:pStyle w:val="Text"/>
              <w:bidi/>
              <w:rPr>
                <w:rFonts w:ascii="Times New Roman" w:hAnsi="Times New Roman"/>
                <w:sz w:val="22"/>
                <w:szCs w:val="22"/>
              </w:rPr>
            </w:pPr>
          </w:p>
        </w:tc>
        <w:tc>
          <w:tcPr>
            <w:tcW w:w="4680" w:type="dxa"/>
            <w:tcBorders>
              <w:top w:val="single" w:sz="4" w:space="0" w:color="auto"/>
            </w:tcBorders>
          </w:tcPr>
          <w:p w14:paraId="337EF98D" w14:textId="77777777" w:rsidR="009C440C" w:rsidRPr="00583C1A" w:rsidRDefault="009C440C" w:rsidP="00583C1A">
            <w:pPr>
              <w:pStyle w:val="Text"/>
              <w:bidi/>
              <w:rPr>
                <w:rFonts w:ascii="Times New Roman" w:hAnsi="Times New Roman"/>
                <w:sz w:val="22"/>
                <w:szCs w:val="22"/>
              </w:rPr>
            </w:pPr>
          </w:p>
        </w:tc>
        <w:tc>
          <w:tcPr>
            <w:tcW w:w="236" w:type="dxa"/>
          </w:tcPr>
          <w:p w14:paraId="293854DD" w14:textId="77777777" w:rsidR="009C440C" w:rsidRPr="00583C1A" w:rsidRDefault="009C440C" w:rsidP="00583C1A">
            <w:pPr>
              <w:pStyle w:val="Text"/>
              <w:bidi/>
              <w:rPr>
                <w:rFonts w:ascii="Times New Roman" w:hAnsi="Times New Roman"/>
                <w:sz w:val="22"/>
                <w:szCs w:val="22"/>
              </w:rPr>
            </w:pPr>
          </w:p>
        </w:tc>
      </w:tr>
      <w:tr w:rsidR="002D7080" w:rsidRPr="00583C1A" w14:paraId="2ACF3C1A" w14:textId="77777777" w:rsidTr="00FD0089">
        <w:tc>
          <w:tcPr>
            <w:tcW w:w="236" w:type="dxa"/>
          </w:tcPr>
          <w:p w14:paraId="6BF83320" w14:textId="77777777" w:rsidR="009C440C" w:rsidRPr="00583C1A" w:rsidRDefault="009C440C" w:rsidP="00583C1A">
            <w:pPr>
              <w:pStyle w:val="Text"/>
              <w:bidi/>
              <w:jc w:val="center"/>
              <w:rPr>
                <w:rFonts w:ascii="Times New Roman" w:hAnsi="Times New Roman"/>
                <w:sz w:val="22"/>
                <w:szCs w:val="22"/>
              </w:rPr>
            </w:pPr>
          </w:p>
        </w:tc>
        <w:tc>
          <w:tcPr>
            <w:tcW w:w="3364" w:type="dxa"/>
          </w:tcPr>
          <w:p w14:paraId="2BCE3276" w14:textId="77777777" w:rsidR="00765398" w:rsidRPr="00583C1A" w:rsidRDefault="00765398" w:rsidP="00583C1A">
            <w:pPr>
              <w:pStyle w:val="Text"/>
              <w:bidi/>
              <w:jc w:val="center"/>
              <w:rPr>
                <w:rFonts w:ascii="Times New Roman" w:hAnsi="Times New Roman"/>
                <w:sz w:val="18"/>
                <w:szCs w:val="18"/>
              </w:rPr>
            </w:pPr>
            <w:r w:rsidRPr="00583C1A">
              <w:rPr>
                <w:rFonts w:ascii="Times New Roman" w:hAnsi="Times New Roman"/>
                <w:sz w:val="18"/>
                <w:szCs w:val="18"/>
                <w:rtl/>
                <w:lang w:bidi="ar"/>
              </w:rPr>
              <w:t>توقيع ولي الأمر</w:t>
            </w:r>
          </w:p>
          <w:p w14:paraId="207298A2" w14:textId="77777777" w:rsidR="00460E52" w:rsidRPr="00583C1A" w:rsidRDefault="00460E52" w:rsidP="00583C1A">
            <w:pPr>
              <w:pStyle w:val="Text"/>
              <w:bidi/>
              <w:rPr>
                <w:rFonts w:ascii="Times New Roman" w:hAnsi="Times New Roman"/>
                <w:sz w:val="18"/>
                <w:szCs w:val="18"/>
              </w:rPr>
            </w:pPr>
          </w:p>
          <w:p w14:paraId="6756486E" w14:textId="77777777" w:rsidR="00765398" w:rsidRPr="00583C1A" w:rsidRDefault="00765398" w:rsidP="00583C1A">
            <w:pPr>
              <w:bidi/>
              <w:rPr>
                <w:rFonts w:ascii="Times New Roman" w:hAnsi="Times New Roman"/>
              </w:rPr>
            </w:pPr>
          </w:p>
          <w:p w14:paraId="74258C09" w14:textId="77777777" w:rsidR="00765398" w:rsidRPr="00583C1A" w:rsidRDefault="00765398" w:rsidP="00583C1A">
            <w:pPr>
              <w:bidi/>
              <w:rPr>
                <w:rFonts w:ascii="Times New Roman" w:hAnsi="Times New Roman"/>
              </w:rPr>
            </w:pPr>
          </w:p>
          <w:p w14:paraId="5F7A1A92" w14:textId="77777777" w:rsidR="00765398" w:rsidRPr="00583C1A" w:rsidRDefault="00765398" w:rsidP="00583C1A">
            <w:pPr>
              <w:bidi/>
              <w:rPr>
                <w:rFonts w:ascii="Times New Roman" w:hAnsi="Times New Roman"/>
              </w:rPr>
            </w:pPr>
          </w:p>
          <w:p w14:paraId="6A5A430E" w14:textId="77777777" w:rsidR="00765398" w:rsidRPr="00583C1A" w:rsidRDefault="00765398" w:rsidP="00583C1A">
            <w:pPr>
              <w:bidi/>
              <w:spacing w:before="60" w:after="60"/>
              <w:rPr>
                <w:rFonts w:ascii="Times New Roman" w:hAnsi="Times New Roman"/>
              </w:rPr>
            </w:pPr>
          </w:p>
        </w:tc>
        <w:tc>
          <w:tcPr>
            <w:tcW w:w="900" w:type="dxa"/>
          </w:tcPr>
          <w:p w14:paraId="23CB5F22" w14:textId="77777777" w:rsidR="009C440C" w:rsidRPr="00583C1A" w:rsidRDefault="009C440C" w:rsidP="00583C1A">
            <w:pPr>
              <w:pStyle w:val="Text"/>
              <w:bidi/>
              <w:jc w:val="center"/>
              <w:rPr>
                <w:rFonts w:ascii="Times New Roman" w:hAnsi="Times New Roman"/>
                <w:sz w:val="22"/>
                <w:szCs w:val="22"/>
              </w:rPr>
            </w:pPr>
          </w:p>
        </w:tc>
        <w:tc>
          <w:tcPr>
            <w:tcW w:w="4680" w:type="dxa"/>
          </w:tcPr>
          <w:p w14:paraId="4C0D562B" w14:textId="77777777" w:rsidR="00765398" w:rsidRPr="00583C1A" w:rsidRDefault="00765398" w:rsidP="00583C1A">
            <w:pPr>
              <w:pStyle w:val="Text"/>
              <w:bidi/>
              <w:rPr>
                <w:rFonts w:ascii="Times New Roman" w:hAnsi="Times New Roman"/>
                <w:sz w:val="18"/>
                <w:szCs w:val="18"/>
              </w:rPr>
            </w:pPr>
            <w:r w:rsidRPr="00583C1A">
              <w:rPr>
                <w:rFonts w:ascii="Times New Roman" w:hAnsi="Times New Roman"/>
                <w:sz w:val="18"/>
                <w:szCs w:val="18"/>
                <w:rtl/>
                <w:lang w:bidi="ar"/>
              </w:rPr>
              <w:t xml:space="preserve">توقيع التلميذ/ة* </w:t>
            </w:r>
          </w:p>
          <w:p w14:paraId="36AFA004" w14:textId="77777777" w:rsidR="00765398" w:rsidRPr="00583C1A" w:rsidRDefault="00765398" w:rsidP="00583C1A">
            <w:pPr>
              <w:bidi/>
              <w:spacing w:before="60" w:after="60"/>
              <w:rPr>
                <w:rFonts w:ascii="Times New Roman" w:hAnsi="Times New Roman"/>
                <w:sz w:val="18"/>
                <w:szCs w:val="18"/>
              </w:rPr>
            </w:pPr>
            <w:r w:rsidRPr="00583C1A">
              <w:rPr>
                <w:rFonts w:ascii="Times New Roman" w:hAnsi="Times New Roman"/>
                <w:sz w:val="18"/>
                <w:szCs w:val="18"/>
              </w:rPr>
              <w:br/>
            </w:r>
            <w:r w:rsidRPr="00583C1A">
              <w:rPr>
                <w:rFonts w:ascii="Times New Roman" w:hAnsi="Times New Roman"/>
                <w:sz w:val="18"/>
                <w:szCs w:val="18"/>
              </w:rPr>
              <w:br/>
            </w:r>
            <w:r w:rsidRPr="00583C1A">
              <w:rPr>
                <w:rFonts w:ascii="Times New Roman" w:hAnsi="Times New Roman"/>
                <w:sz w:val="18"/>
                <w:szCs w:val="18"/>
              </w:rPr>
              <w:br/>
            </w:r>
            <w:r w:rsidRPr="00583C1A">
              <w:rPr>
                <w:rFonts w:ascii="Times New Roman" w:hAnsi="Times New Roman"/>
                <w:sz w:val="18"/>
                <w:szCs w:val="18"/>
              </w:rPr>
              <w:br/>
            </w:r>
            <w:r w:rsidRPr="00583C1A">
              <w:rPr>
                <w:rFonts w:ascii="Times New Roman" w:hAnsi="Times New Roman"/>
                <w:sz w:val="18"/>
                <w:szCs w:val="18"/>
              </w:rPr>
              <w:br/>
            </w:r>
            <w:r w:rsidRPr="00583C1A">
              <w:rPr>
                <w:rFonts w:ascii="Times New Roman" w:hAnsi="Times New Roman"/>
                <w:sz w:val="18"/>
                <w:szCs w:val="18"/>
              </w:rPr>
              <w:br/>
            </w:r>
            <w:r w:rsidRPr="00583C1A">
              <w:rPr>
                <w:rFonts w:ascii="Times New Roman" w:hAnsi="Times New Roman"/>
                <w:sz w:val="18"/>
                <w:szCs w:val="18"/>
                <w:rtl/>
                <w:lang w:bidi="ar"/>
              </w:rPr>
              <w:t xml:space="preserve">* إذا كان التلميذ قاصرًا اعتبارًا من سن 14 عامًا وكذلك توقيع التلميذ وولي الأمر؛ </w:t>
            </w:r>
            <w:r w:rsidRPr="00583C1A">
              <w:rPr>
                <w:rFonts w:ascii="Times New Roman" w:hAnsi="Times New Roman"/>
                <w:sz w:val="18"/>
                <w:szCs w:val="18"/>
              </w:rPr>
              <w:br/>
            </w:r>
            <w:r w:rsidRPr="00583C1A">
              <w:rPr>
                <w:rFonts w:ascii="Times New Roman" w:hAnsi="Times New Roman"/>
                <w:sz w:val="18"/>
                <w:szCs w:val="18"/>
                <w:rtl/>
                <w:lang w:bidi="ar"/>
              </w:rPr>
              <w:t>إذا كان التلميذ بالغًا فيكفي توقيعه وحده.</w:t>
            </w:r>
            <w:r w:rsidRPr="00583C1A">
              <w:rPr>
                <w:rFonts w:ascii="Times New Roman" w:hAnsi="Times New Roman"/>
                <w:sz w:val="18"/>
                <w:szCs w:val="18"/>
              </w:rPr>
              <w:br/>
            </w:r>
            <w:r w:rsidRPr="00583C1A">
              <w:rPr>
                <w:rFonts w:ascii="Times New Roman" w:hAnsi="Times New Roman"/>
                <w:sz w:val="18"/>
                <w:szCs w:val="18"/>
              </w:rPr>
              <w:br/>
            </w:r>
          </w:p>
          <w:p w14:paraId="0A9A7E9E" w14:textId="77777777" w:rsidR="00765398" w:rsidRPr="00583C1A" w:rsidRDefault="00765398" w:rsidP="00583C1A">
            <w:pPr>
              <w:bidi/>
              <w:spacing w:before="60" w:after="60"/>
              <w:rPr>
                <w:rFonts w:ascii="Times New Roman" w:hAnsi="Times New Roman"/>
                <w:sz w:val="18"/>
                <w:szCs w:val="18"/>
              </w:rPr>
            </w:pPr>
          </w:p>
          <w:p w14:paraId="63F8199C" w14:textId="77777777" w:rsidR="009C440C" w:rsidRPr="00583C1A" w:rsidRDefault="009C440C" w:rsidP="00583C1A">
            <w:pPr>
              <w:pStyle w:val="Text"/>
              <w:bidi/>
              <w:rPr>
                <w:rFonts w:ascii="Times New Roman" w:hAnsi="Times New Roman"/>
                <w:sz w:val="18"/>
                <w:szCs w:val="18"/>
              </w:rPr>
            </w:pPr>
          </w:p>
        </w:tc>
        <w:tc>
          <w:tcPr>
            <w:tcW w:w="236" w:type="dxa"/>
          </w:tcPr>
          <w:p w14:paraId="3FFB67F0" w14:textId="77777777" w:rsidR="009C440C" w:rsidRPr="00583C1A" w:rsidRDefault="009C440C" w:rsidP="00583C1A">
            <w:pPr>
              <w:pStyle w:val="Text"/>
              <w:bidi/>
              <w:jc w:val="center"/>
              <w:rPr>
                <w:rFonts w:ascii="Times New Roman" w:hAnsi="Times New Roman"/>
                <w:sz w:val="22"/>
                <w:szCs w:val="22"/>
              </w:rPr>
            </w:pPr>
          </w:p>
        </w:tc>
      </w:tr>
    </w:tbl>
    <w:p w14:paraId="6B418A15" w14:textId="77777777" w:rsidR="00B92387" w:rsidRPr="00583C1A" w:rsidRDefault="00B92387" w:rsidP="00583C1A">
      <w:pPr>
        <w:bidi/>
        <w:rPr>
          <w:rFonts w:ascii="Times New Roman" w:hAnsi="Times New Roman"/>
          <w:sz w:val="20"/>
          <w:szCs w:val="20"/>
        </w:rPr>
      </w:pPr>
    </w:p>
    <w:sectPr w:rsidR="00B92387" w:rsidRPr="00583C1A">
      <w:footerReference w:type="default" r:id="rId10"/>
      <w:headerReference w:type="first" r:id="rId11"/>
      <w:foot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D1CDF" w14:textId="77777777" w:rsidR="0003441A" w:rsidRDefault="0003441A">
      <w:pPr>
        <w:bidi/>
      </w:pPr>
      <w:r>
        <w:separator/>
      </w:r>
    </w:p>
  </w:endnote>
  <w:endnote w:type="continuationSeparator" w:id="0">
    <w:p w14:paraId="17626C27" w14:textId="77777777" w:rsidR="0003441A" w:rsidRDefault="0003441A">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50111266"/>
      <w:docPartObj>
        <w:docPartGallery w:val="Page Numbers (Bottom of Page)"/>
        <w:docPartUnique/>
      </w:docPartObj>
    </w:sdtPr>
    <w:sdtEndPr/>
    <w:sdtContent>
      <w:p w14:paraId="2B81E1A9" w14:textId="7E0252C7" w:rsidR="00835E81" w:rsidRDefault="00835E81">
        <w:pPr>
          <w:pStyle w:val="Fuzeile"/>
          <w:bidi/>
          <w:jc w:val="center"/>
        </w:pPr>
        <w:r>
          <w:fldChar w:fldCharType="begin"/>
        </w:r>
        <w:r>
          <w:instrText>PAGE   \* MERGEFORMAT</w:instrText>
        </w:r>
        <w:r>
          <w:fldChar w:fldCharType="separate"/>
        </w:r>
        <w:r w:rsidR="00AF6392">
          <w:rPr>
            <w:noProof/>
            <w:rtl/>
            <w:lang w:bidi="ar"/>
          </w:rPr>
          <w:t>2</w:t>
        </w:r>
        <w:r>
          <w:fldChar w:fldCharType="end"/>
        </w:r>
      </w:p>
    </w:sdtContent>
  </w:sdt>
  <w:p w14:paraId="30BAC944" w14:textId="77777777" w:rsidR="00835E81" w:rsidRDefault="00835E81" w:rsidP="00583C1A">
    <w:pPr>
      <w:pStyle w:val="Fuzeile"/>
      <w:bidi/>
      <w:rPr>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8353" w14:textId="27634C8C" w:rsidR="00BB5810" w:rsidRDefault="000E7152">
    <w:pPr>
      <w:pStyle w:val="Fuzeile"/>
      <w:bidi/>
      <w:jc w:val="center"/>
    </w:pPr>
    <w:sdt>
      <w:sdtPr>
        <w:rPr>
          <w:rtl/>
        </w:rPr>
        <w:id w:val="1662424834"/>
        <w:docPartObj>
          <w:docPartGallery w:val="Page Numbers (Bottom of Page)"/>
          <w:docPartUnique/>
        </w:docPartObj>
      </w:sdtPr>
      <w:sdtEndPr/>
      <w:sdtContent>
        <w:r w:rsidR="00FB2E6A">
          <w:fldChar w:fldCharType="begin"/>
        </w:r>
        <w:r w:rsidR="00FB2E6A">
          <w:instrText>PAGE   \* MERGEFORMAT</w:instrText>
        </w:r>
        <w:r w:rsidR="00FB2E6A">
          <w:fldChar w:fldCharType="separate"/>
        </w:r>
        <w:r w:rsidR="00AF6392">
          <w:rPr>
            <w:noProof/>
            <w:rtl/>
            <w:lang w:bidi="ar"/>
          </w:rPr>
          <w:t>1</w:t>
        </w:r>
        <w:r w:rsidR="00FB2E6A">
          <w:fldChar w:fldCharType="end"/>
        </w:r>
      </w:sdtContent>
    </w:sdt>
  </w:p>
  <w:p w14:paraId="3F6FDFB8" w14:textId="77777777" w:rsidR="00BB5810" w:rsidRPr="0053542F" w:rsidRDefault="00BB5810" w:rsidP="0053542F">
    <w:pPr>
      <w:pStyle w:val="Fuzeile"/>
      <w:bidi/>
      <w:ind w:left="142" w:hanging="142"/>
      <w:rPr>
        <w:sz w:val="20"/>
        <w:szCs w:val="20"/>
      </w:rPr>
    </w:pPr>
    <w:r>
      <w:rPr>
        <w:sz w:val="20"/>
        <w:szCs w:val="20"/>
        <w:rtl/>
        <w:lang w:bidi="ar"/>
      </w:rPr>
      <w:t>* يُعمل بهذا المرفق اعتبارًا من لحظة تكليف لائحة فيروس كورونا المدارس بإجراء الفحوصات (من المرتقب أن تكون اعتبارًا من يوم 19 أبريل).</w:t>
    </w:r>
  </w:p>
  <w:p w14:paraId="41E66425" w14:textId="77777777" w:rsidR="00BB5810" w:rsidRDefault="00BB5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347F1" w14:textId="77777777" w:rsidR="0003441A" w:rsidRDefault="0003441A">
      <w:pPr>
        <w:bidi/>
      </w:pPr>
      <w:r>
        <w:separator/>
      </w:r>
    </w:p>
  </w:footnote>
  <w:footnote w:type="continuationSeparator" w:id="0">
    <w:p w14:paraId="588A97F7" w14:textId="77777777" w:rsidR="0003441A" w:rsidRDefault="0003441A">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C217" w14:textId="5C8C744C" w:rsidR="00835E81" w:rsidRDefault="00BB5810" w:rsidP="00583C1A">
    <w:pPr>
      <w:pStyle w:val="Kopfzeile"/>
      <w:bidi/>
      <w:ind w:left="-851" w:right="567"/>
      <w:jc w:val="right"/>
    </w:pPr>
    <w:r>
      <w:rPr>
        <w:rtl/>
        <w:lang w:bidi="ar"/>
      </w:rPr>
      <w:t xml:space="preserve">مرفق </w:t>
    </w:r>
    <w:r w:rsidR="00583C1A">
      <w:rPr>
        <w:lang w:bidi="ar"/>
      </w:rPr>
      <w:t>2b</w:t>
    </w:r>
    <w:r>
      <w:rPr>
        <w:rtl/>
        <w:lang w:bidi="a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ar-SA"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itentext" w:val="Seiten"/>
  </w:docVars>
  <w:rsids>
    <w:rsidRoot w:val="006F1C2C"/>
    <w:rsid w:val="00006735"/>
    <w:rsid w:val="00012565"/>
    <w:rsid w:val="00012A17"/>
    <w:rsid w:val="00020609"/>
    <w:rsid w:val="0003441A"/>
    <w:rsid w:val="0004618C"/>
    <w:rsid w:val="00051383"/>
    <w:rsid w:val="00082FD9"/>
    <w:rsid w:val="00085E87"/>
    <w:rsid w:val="000A1AE5"/>
    <w:rsid w:val="000B711B"/>
    <w:rsid w:val="000B71EF"/>
    <w:rsid w:val="000B750A"/>
    <w:rsid w:val="000C5664"/>
    <w:rsid w:val="000D5C27"/>
    <w:rsid w:val="000D64CF"/>
    <w:rsid w:val="000E7152"/>
    <w:rsid w:val="001009D4"/>
    <w:rsid w:val="00101A89"/>
    <w:rsid w:val="001050A9"/>
    <w:rsid w:val="00105200"/>
    <w:rsid w:val="00111F96"/>
    <w:rsid w:val="00122E3D"/>
    <w:rsid w:val="00152556"/>
    <w:rsid w:val="00184973"/>
    <w:rsid w:val="00197632"/>
    <w:rsid w:val="001A453D"/>
    <w:rsid w:val="001A6E4C"/>
    <w:rsid w:val="001A6FD9"/>
    <w:rsid w:val="001C691B"/>
    <w:rsid w:val="00203078"/>
    <w:rsid w:val="00212739"/>
    <w:rsid w:val="00285325"/>
    <w:rsid w:val="00287131"/>
    <w:rsid w:val="00293B3F"/>
    <w:rsid w:val="002A1C0B"/>
    <w:rsid w:val="002D7080"/>
    <w:rsid w:val="002F6107"/>
    <w:rsid w:val="003026D2"/>
    <w:rsid w:val="00305CAB"/>
    <w:rsid w:val="003137CB"/>
    <w:rsid w:val="003720AA"/>
    <w:rsid w:val="003C6E2C"/>
    <w:rsid w:val="003D188F"/>
    <w:rsid w:val="003E06C4"/>
    <w:rsid w:val="003E2AB9"/>
    <w:rsid w:val="003F2CEB"/>
    <w:rsid w:val="003F4065"/>
    <w:rsid w:val="004023AC"/>
    <w:rsid w:val="004033BA"/>
    <w:rsid w:val="00423638"/>
    <w:rsid w:val="00425B88"/>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83C1A"/>
    <w:rsid w:val="00593018"/>
    <w:rsid w:val="0059491A"/>
    <w:rsid w:val="005C1D5E"/>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6D7"/>
    <w:rsid w:val="007A2AFD"/>
    <w:rsid w:val="0081361E"/>
    <w:rsid w:val="00814C0C"/>
    <w:rsid w:val="00826BBF"/>
    <w:rsid w:val="00826D1B"/>
    <w:rsid w:val="00835E81"/>
    <w:rsid w:val="00872F91"/>
    <w:rsid w:val="00883F8E"/>
    <w:rsid w:val="0088648C"/>
    <w:rsid w:val="008A0E0A"/>
    <w:rsid w:val="008E0186"/>
    <w:rsid w:val="008E5372"/>
    <w:rsid w:val="008E779B"/>
    <w:rsid w:val="00927CEA"/>
    <w:rsid w:val="00951295"/>
    <w:rsid w:val="00955491"/>
    <w:rsid w:val="00972110"/>
    <w:rsid w:val="00985F5C"/>
    <w:rsid w:val="009C440C"/>
    <w:rsid w:val="009D5A8C"/>
    <w:rsid w:val="009E6E5C"/>
    <w:rsid w:val="00A202BE"/>
    <w:rsid w:val="00A24B04"/>
    <w:rsid w:val="00A33044"/>
    <w:rsid w:val="00A73FF5"/>
    <w:rsid w:val="00A940D1"/>
    <w:rsid w:val="00AA61E0"/>
    <w:rsid w:val="00AA6E08"/>
    <w:rsid w:val="00AB0003"/>
    <w:rsid w:val="00AF6392"/>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5CCF"/>
    <w:rsid w:val="00CD168D"/>
    <w:rsid w:val="00CF7070"/>
    <w:rsid w:val="00D12D6A"/>
    <w:rsid w:val="00D37D64"/>
    <w:rsid w:val="00D73D5F"/>
    <w:rsid w:val="00D76E22"/>
    <w:rsid w:val="00D944EF"/>
    <w:rsid w:val="00DA1D59"/>
    <w:rsid w:val="00DA6F35"/>
    <w:rsid w:val="00DA7C8B"/>
    <w:rsid w:val="00DB7C9D"/>
    <w:rsid w:val="00DC6154"/>
    <w:rsid w:val="00DC62E3"/>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D0F61"/>
    <w:rsid w:val="00ED563A"/>
    <w:rsid w:val="00ED62C7"/>
    <w:rsid w:val="00EF25BC"/>
    <w:rsid w:val="00EF43B5"/>
    <w:rsid w:val="00F26E9D"/>
    <w:rsid w:val="00F277BE"/>
    <w:rsid w:val="00F42422"/>
    <w:rsid w:val="00F529AE"/>
    <w:rsid w:val="00F659D5"/>
    <w:rsid w:val="00F80EE1"/>
    <w:rsid w:val="00F93156"/>
    <w:rsid w:val="00FA4E2D"/>
    <w:rsid w:val="00FB2E6A"/>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den-wuerttemberg.de/de/service/aktuelle-infos-zu-corona/uebersicht-corona-verordnungen/coronavo-absonderung/"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6103-42D7-4316-8151-B8815E0A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9300</Characters>
  <Application>Microsoft Office Word</Application>
  <DocSecurity>4</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10989</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2021-04-15T18:35:00Z</dcterms:created>
  <dcterms:modified xsi:type="dcterms:W3CDTF">2021-04-15T18:35:00Z</dcterms:modified>
</cp:coreProperties>
</file>